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легкой промышленности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легкой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 Нефтеюганск </w:t>
      </w:r>
      <w:r>
        <w:rPr>
          <w:rFonts w:ascii="Times New Roman" w:hAnsi="Times New Roman" w:cs="Times New Roman"/>
          <w:sz w:val="28"/>
          <w:szCs w:val="28"/>
        </w:rPr>
        <w:t xml:space="preserve">является важной и социально значимой для решения местных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(обеспечение потребностей населения в предметах первой необходимости, женской </w:t>
      </w:r>
      <w:r>
        <w:rPr>
          <w:rFonts w:ascii="Times New Roman" w:hAnsi="Times New Roman" w:cs="Times New Roman"/>
          <w:sz w:val="28"/>
          <w:szCs w:val="28"/>
        </w:rPr>
        <w:t xml:space="preserve">трудозанятости</w:t>
      </w:r>
      <w:r>
        <w:rPr>
          <w:rFonts w:ascii="Times New Roman" w:hAnsi="Times New Roman" w:cs="Times New Roman"/>
          <w:sz w:val="28"/>
          <w:szCs w:val="28"/>
        </w:rPr>
        <w:t xml:space="preserve">, увеличения налоговых поступлений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рынке легкой промышленности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01.01.2026 осуществляют деятельность 16 организаций частной формы собственности (в том числе индивидуальные предприниматели).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</w:t>
      </w:r>
      <w:r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 в городе Нефтеюганске» на период 202</w:t>
      </w:r>
      <w:r>
        <w:rPr>
          <w:rFonts w:ascii="Times New Roman" w:hAnsi="Times New Roman" w:cs="Times New Roman"/>
          <w:sz w:val="28"/>
          <w:szCs w:val="28"/>
        </w:rPr>
        <w:t xml:space="preserve">5 – 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оказание информационно-консультативной помощи хозяйствующим субъектам, осуществляющим деятельность на рынке легкой промышленности;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/>
          <w:sz w:val="28"/>
          <w:szCs w:val="28"/>
        </w:rPr>
        <w:t xml:space="preserve">казание содействия предприятиям легкой промыш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ленности по участию в выставках и (или) ярмарках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</w:t>
      </w:r>
      <w:r>
        <w:rPr>
          <w:rFonts w:ascii="Times New Roman" w:hAnsi="Times New Roman"/>
          <w:sz w:val="28"/>
          <w:szCs w:val="28"/>
        </w:rPr>
        <w:t xml:space="preserve">ценка состояния конкурентной среды на рынке легкой промышленности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5386"/>
        <w:gridCol w:w="709"/>
        <w:gridCol w:w="1418"/>
        <w:gridCol w:w="2126"/>
      </w:tblGrid>
      <w:tr>
        <w:tblPrEx/>
        <w:trPr/>
        <w:tc>
          <w:tcPr>
            <w:tcW w:w="538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ключевого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8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организаций частной формы собственности в сфере легкой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за реализацию мероприятий по содействию развитию конкуренции на рынке легкой промышленности определен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телефон: 8 (3463) 51 72 80 доб.26099, 26100, 26102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13</cp:revision>
  <dcterms:created xsi:type="dcterms:W3CDTF">2023-08-28T10:37:00Z</dcterms:created>
  <dcterms:modified xsi:type="dcterms:W3CDTF">2026-05-14T05:01:53Z</dcterms:modified>
</cp:coreProperties>
</file>