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9752" w14:textId="77777777" w:rsidR="00213EBA" w:rsidRPr="001359B2" w:rsidRDefault="00213EBA" w:rsidP="006C5D5C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Соглашение</w:t>
      </w:r>
      <w:r w:rsidR="00F6772A"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14:paraId="37B91A5A" w14:textId="77777777" w:rsidR="006C5D5C" w:rsidRPr="00AB2BCF" w:rsidRDefault="00031490" w:rsidP="0025328C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</w:t>
      </w:r>
      <w:r w:rsidR="006C5D5C"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6C5D5C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взаимодействии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органов местного самоуправления муниципальных образований Ханты-Мансийского автономного округа</w:t>
      </w:r>
      <w:r w:rsidR="00B10234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–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Югры</w:t>
      </w:r>
      <w:r w:rsidR="00B10234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развития </w:t>
      </w:r>
      <w:r w:rsidR="00C26CD8" w:rsidRPr="00E6003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крупной</w:t>
      </w:r>
      <w:r w:rsidR="0025328C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br/>
        <w:t xml:space="preserve">городской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агломерации</w:t>
      </w:r>
      <w:r w:rsidR="00862EF6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Сургут-Нефтеюганск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5171"/>
      </w:tblGrid>
      <w:tr w:rsidR="008B39BB" w:rsidRPr="00AB2BCF" w14:paraId="64D89F70" w14:textId="77777777" w:rsidTr="00A87A6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4C84F" w14:textId="77777777" w:rsidR="008C13F7" w:rsidRPr="00AB2BCF" w:rsidRDefault="008C13F7" w:rsidP="006C5D5C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AF561D5" w14:textId="77777777" w:rsidR="008B39BB" w:rsidRPr="00AB2BCF" w:rsidRDefault="008B39BB" w:rsidP="00213EBA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213EBA" w:rsidRPr="00AB2BCF">
              <w:rPr>
                <w:rFonts w:ascii="Times New Roman" w:hAnsi="Times New Roman" w:cs="Times New Roman"/>
                <w:sz w:val="27"/>
                <w:szCs w:val="27"/>
              </w:rPr>
              <w:t>Сургут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E7C5" w14:textId="77777777" w:rsidR="00243036" w:rsidRPr="00AB2BCF" w:rsidRDefault="00B73691" w:rsidP="006C5D5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14:paraId="5DE63DAB" w14:textId="77777777" w:rsidR="008B39BB" w:rsidRPr="00AB2BCF" w:rsidRDefault="006D247A" w:rsidP="006C5D5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B2BCF">
              <w:rPr>
                <w:rFonts w:ascii="Times New Roman" w:hAnsi="Times New Roman" w:cs="Times New Roman"/>
                <w:sz w:val="27"/>
                <w:szCs w:val="27"/>
              </w:rPr>
              <w:t>«___»</w:t>
            </w:r>
            <w:r w:rsidR="00A87A69"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 ____________</w:t>
            </w:r>
            <w:r w:rsidR="00213EBA"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  <w:r w:rsidR="008B39BB" w:rsidRPr="00AB2BC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14:paraId="65696F1E" w14:textId="77777777" w:rsidR="0016654C" w:rsidRPr="00AB2BCF" w:rsidRDefault="0016654C" w:rsidP="008B39BB">
      <w:pPr>
        <w:rPr>
          <w:rFonts w:ascii="Times New Roman" w:hAnsi="Times New Roman" w:cs="Times New Roman"/>
          <w:sz w:val="27"/>
          <w:szCs w:val="27"/>
        </w:rPr>
      </w:pPr>
    </w:p>
    <w:p w14:paraId="18D8AD2A" w14:textId="77777777" w:rsidR="00FC4D42" w:rsidRPr="00AB2BCF" w:rsidRDefault="00213EBA" w:rsidP="008B39BB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C5D5C" w:rsidRPr="00AB2BCF">
        <w:rPr>
          <w:rFonts w:ascii="Times New Roman" w:hAnsi="Times New Roman" w:cs="Times New Roman"/>
          <w:sz w:val="28"/>
          <w:szCs w:val="28"/>
        </w:rPr>
        <w:t>:</w:t>
      </w:r>
    </w:p>
    <w:p w14:paraId="4B77E0E0" w14:textId="77777777" w:rsidR="00213EBA" w:rsidRPr="00AB2BCF" w:rsidRDefault="00213EBA" w:rsidP="00FC4D42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муниципальное образование городской округ Сургут</w:t>
      </w:r>
      <w:r w:rsidR="008A381B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</w:t>
      </w:r>
      <w:r w:rsidR="00B10234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– </w:t>
      </w:r>
      <w:r w:rsidR="008A381B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Югры</w:t>
      </w:r>
      <w:r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в лице Главы города Филатова Андрея Сергеевича,</w:t>
      </w:r>
    </w:p>
    <w:p w14:paraId="50FAC931" w14:textId="77777777" w:rsidR="00545401" w:rsidRPr="00AB2BCF" w:rsidRDefault="00213EBA" w:rsidP="00545401">
      <w:pPr>
        <w:rPr>
          <w:rFonts w:ascii="Times New Roman" w:eastAsia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545401" w:rsidRPr="00AB2BCF">
        <w:rPr>
          <w:rFonts w:ascii="Times New Roman" w:eastAsia="Times New Roman" w:hAnsi="Times New Roman" w:cs="Times New Roman"/>
          <w:sz w:val="28"/>
          <w:szCs w:val="28"/>
        </w:rPr>
        <w:t xml:space="preserve">Сургутский муниципальный район </w:t>
      </w:r>
      <w:r w:rsidR="008A381B" w:rsidRPr="00AB2BC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B10234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8A381B" w:rsidRPr="00AB2BCF">
        <w:rPr>
          <w:rFonts w:ascii="Times New Roman" w:hAnsi="Times New Roman" w:cs="Times New Roman"/>
          <w:sz w:val="28"/>
          <w:szCs w:val="28"/>
        </w:rPr>
        <w:t xml:space="preserve">Югры </w:t>
      </w:r>
      <w:r w:rsidR="00545401" w:rsidRPr="00AB2BCF">
        <w:rPr>
          <w:rFonts w:ascii="Times New Roman" w:eastAsia="Times New Roman" w:hAnsi="Times New Roman" w:cs="Times New Roman"/>
          <w:sz w:val="28"/>
          <w:szCs w:val="28"/>
        </w:rPr>
        <w:t>в лице Главы Сургутского района Трубецкого Андрея Александровича,</w:t>
      </w:r>
    </w:p>
    <w:p w14:paraId="40053225" w14:textId="77777777" w:rsidR="00213EBA" w:rsidRPr="00AB2BCF" w:rsidRDefault="00213EBA" w:rsidP="00545401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городской округ Нефтеюганск </w:t>
      </w:r>
      <w:r w:rsidR="008A381B" w:rsidRPr="00AB2BC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B10234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8A381B" w:rsidRPr="00AB2BCF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AB2BCF">
        <w:rPr>
          <w:rFonts w:ascii="Times New Roman" w:hAnsi="Times New Roman" w:cs="Times New Roman"/>
          <w:sz w:val="28"/>
          <w:szCs w:val="28"/>
        </w:rPr>
        <w:t>в лице Главы города</w:t>
      </w:r>
      <w:r w:rsidR="00545401" w:rsidRPr="00AB2BCF">
        <w:rPr>
          <w:rFonts w:ascii="Times New Roman" w:hAnsi="Times New Roman" w:cs="Times New Roman"/>
          <w:sz w:val="28"/>
          <w:szCs w:val="28"/>
        </w:rPr>
        <w:t xml:space="preserve"> Бугай Эльвиры Хакимьяновны, </w:t>
      </w:r>
    </w:p>
    <w:p w14:paraId="22618B03" w14:textId="77777777" w:rsidR="00545401" w:rsidRPr="00AB2BCF" w:rsidRDefault="00545401" w:rsidP="00545401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муниципальное образование Нефт</w:t>
      </w:r>
      <w:r w:rsidR="00B10234" w:rsidRPr="00AB2BCF">
        <w:rPr>
          <w:rFonts w:ascii="Times New Roman" w:hAnsi="Times New Roman" w:cs="Times New Roman"/>
          <w:sz w:val="28"/>
          <w:szCs w:val="28"/>
        </w:rPr>
        <w:t>е</w:t>
      </w:r>
      <w:r w:rsidRPr="00AB2BCF">
        <w:rPr>
          <w:rFonts w:ascii="Times New Roman" w:hAnsi="Times New Roman" w:cs="Times New Roman"/>
          <w:sz w:val="28"/>
          <w:szCs w:val="28"/>
        </w:rPr>
        <w:t>юганский муниципальный район</w:t>
      </w:r>
      <w:r w:rsidR="008A381B" w:rsidRPr="00AB2BC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B10234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8A381B" w:rsidRPr="00AB2BCF">
        <w:rPr>
          <w:rFonts w:ascii="Times New Roman" w:hAnsi="Times New Roman" w:cs="Times New Roman"/>
          <w:sz w:val="28"/>
          <w:szCs w:val="28"/>
        </w:rPr>
        <w:t>Югры</w:t>
      </w:r>
      <w:r w:rsidRPr="00AB2BCF">
        <w:rPr>
          <w:rFonts w:ascii="Times New Roman" w:hAnsi="Times New Roman" w:cs="Times New Roman"/>
          <w:sz w:val="28"/>
          <w:szCs w:val="28"/>
        </w:rPr>
        <w:t xml:space="preserve"> в лице Главы Нефтеюганского района Бочко Аллы Анатольевн</w:t>
      </w:r>
      <w:r w:rsidR="00AC3DB6" w:rsidRPr="00AB2BCF">
        <w:rPr>
          <w:rFonts w:ascii="Times New Roman" w:hAnsi="Times New Roman" w:cs="Times New Roman"/>
          <w:sz w:val="28"/>
          <w:szCs w:val="28"/>
        </w:rPr>
        <w:t>ы</w:t>
      </w:r>
      <w:r w:rsidRPr="00AB2BCF">
        <w:rPr>
          <w:rFonts w:ascii="Times New Roman" w:hAnsi="Times New Roman" w:cs="Times New Roman"/>
          <w:sz w:val="28"/>
          <w:szCs w:val="28"/>
        </w:rPr>
        <w:t>,</w:t>
      </w:r>
    </w:p>
    <w:p w14:paraId="131EB634" w14:textId="77777777" w:rsidR="00E8039D" w:rsidRPr="00AB2BCF" w:rsidRDefault="00E8039D" w:rsidP="00E8039D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82F76" w:rsidRPr="00AB2BCF">
        <w:rPr>
          <w:rFonts w:ascii="Times New Roman" w:hAnsi="Times New Roman" w:cs="Times New Roman"/>
          <w:sz w:val="28"/>
          <w:szCs w:val="28"/>
        </w:rPr>
        <w:t>городской округ Пыть-Ях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 (не входящего в состав </w:t>
      </w:r>
      <w:r w:rsidR="004170A6" w:rsidRPr="00AB2BC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5328C" w:rsidRPr="00AB2BCF">
        <w:rPr>
          <w:rFonts w:ascii="Times New Roman" w:hAnsi="Times New Roman" w:cs="Times New Roman"/>
          <w:sz w:val="28"/>
          <w:szCs w:val="28"/>
        </w:rPr>
        <w:t>агломерации</w:t>
      </w:r>
      <w:r w:rsidR="0025328C" w:rsidRPr="00AB2BCF">
        <w:t xml:space="preserve"> </w:t>
      </w:r>
      <w:r w:rsidR="0025328C" w:rsidRPr="00AB2BCF">
        <w:rPr>
          <w:rFonts w:ascii="Times New Roman" w:hAnsi="Times New Roman" w:cs="Times New Roman"/>
          <w:sz w:val="28"/>
          <w:szCs w:val="28"/>
        </w:rPr>
        <w:t>Сургут-Нефтеюганск, находящегося в зоне ее влияния)</w:t>
      </w:r>
      <w:r w:rsidR="00282F76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Pr="00AB2BCF">
        <w:rPr>
          <w:rFonts w:ascii="Times New Roman" w:hAnsi="Times New Roman" w:cs="Times New Roman"/>
          <w:sz w:val="28"/>
          <w:szCs w:val="28"/>
        </w:rPr>
        <w:t xml:space="preserve"> Югры в лице Главы </w:t>
      </w:r>
      <w:r w:rsidR="00282F76" w:rsidRPr="00AB2BCF">
        <w:rPr>
          <w:rFonts w:ascii="Times New Roman" w:hAnsi="Times New Roman" w:cs="Times New Roman"/>
          <w:sz w:val="28"/>
          <w:szCs w:val="28"/>
        </w:rPr>
        <w:t>города Морозова Александра Николаевича</w:t>
      </w:r>
      <w:r w:rsidRPr="00AB2BCF">
        <w:rPr>
          <w:rFonts w:ascii="Times New Roman" w:hAnsi="Times New Roman" w:cs="Times New Roman"/>
          <w:sz w:val="28"/>
          <w:szCs w:val="28"/>
        </w:rPr>
        <w:t>,</w:t>
      </w:r>
    </w:p>
    <w:p w14:paraId="1C40A0A4" w14:textId="77777777" w:rsidR="00545401" w:rsidRPr="00AB2BCF" w:rsidRDefault="005A51E8" w:rsidP="00545401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действующих на основании Уставов, далее именуемые «Стороны», руководствуясь взаимной заинтересованностью в экономическом развитии каждого муниципального образования в отдельности и в целях </w:t>
      </w:r>
      <w:r w:rsidRPr="00E60030">
        <w:rPr>
          <w:rFonts w:ascii="Times New Roman" w:hAnsi="Times New Roman" w:cs="Times New Roman"/>
          <w:sz w:val="28"/>
          <w:szCs w:val="28"/>
        </w:rPr>
        <w:t>развития</w:t>
      </w:r>
      <w:r w:rsidR="0025328C" w:rsidRPr="00E60030">
        <w:rPr>
          <w:rFonts w:ascii="Times New Roman" w:hAnsi="Times New Roman" w:cs="Times New Roman"/>
          <w:sz w:val="28"/>
          <w:szCs w:val="28"/>
        </w:rPr>
        <w:t xml:space="preserve"> </w:t>
      </w:r>
      <w:r w:rsidR="00C26CD8" w:rsidRPr="00E60030">
        <w:rPr>
          <w:rFonts w:ascii="Times New Roman" w:hAnsi="Times New Roman" w:cs="Times New Roman"/>
          <w:sz w:val="28"/>
          <w:szCs w:val="28"/>
        </w:rPr>
        <w:t>крупной</w:t>
      </w:r>
      <w:r w:rsidR="00C83EF9">
        <w:rPr>
          <w:rFonts w:ascii="Times New Roman" w:hAnsi="Times New Roman" w:cs="Times New Roman"/>
          <w:sz w:val="28"/>
          <w:szCs w:val="28"/>
        </w:rPr>
        <w:t xml:space="preserve"> </w:t>
      </w:r>
      <w:r w:rsidR="0025328C" w:rsidRPr="00AB2BCF">
        <w:rPr>
          <w:rFonts w:ascii="Times New Roman" w:hAnsi="Times New Roman" w:cs="Times New Roman"/>
          <w:sz w:val="28"/>
          <w:szCs w:val="28"/>
        </w:rPr>
        <w:t>городской</w:t>
      </w:r>
      <w:r w:rsidRPr="00AB2BCF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="0025328C" w:rsidRPr="00AB2BCF">
        <w:t xml:space="preserve"> </w:t>
      </w:r>
      <w:r w:rsidR="0025328C" w:rsidRPr="00AB2BCF">
        <w:rPr>
          <w:rFonts w:ascii="Times New Roman" w:hAnsi="Times New Roman" w:cs="Times New Roman"/>
          <w:sz w:val="28"/>
          <w:szCs w:val="28"/>
        </w:rPr>
        <w:t>Сургут-Нефтеюганск</w:t>
      </w:r>
      <w:r w:rsidRPr="00AB2B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5D0B4B" w:rsidRPr="00AB2BC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– </w:t>
      </w:r>
      <w:r w:rsidRPr="00AB2BCF">
        <w:rPr>
          <w:rFonts w:ascii="Times New Roman" w:hAnsi="Times New Roman" w:cs="Times New Roman"/>
          <w:sz w:val="28"/>
          <w:szCs w:val="28"/>
        </w:rPr>
        <w:t>Агломерация</w:t>
      </w:r>
      <w:r w:rsidR="00257AF5" w:rsidRPr="00AB2BCF">
        <w:rPr>
          <w:rFonts w:ascii="Times New Roman" w:hAnsi="Times New Roman" w:cs="Times New Roman"/>
          <w:sz w:val="28"/>
          <w:szCs w:val="28"/>
        </w:rPr>
        <w:t>) в целом, осознавая важность согласованной реализации документов стратегического планирования и территориального развития федерального уровня и уровня Ханты-Мансийского автономного округа</w:t>
      </w:r>
      <w:r w:rsidR="0052594F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257AF5" w:rsidRPr="00AB2BCF">
        <w:rPr>
          <w:rFonts w:ascii="Times New Roman" w:hAnsi="Times New Roman" w:cs="Times New Roman"/>
          <w:sz w:val="28"/>
          <w:szCs w:val="28"/>
        </w:rPr>
        <w:t>Югры (далее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4170A6" w:rsidRPr="00AB2BC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– </w:t>
      </w:r>
      <w:r w:rsidR="00257AF5" w:rsidRPr="00AB2BCF">
        <w:rPr>
          <w:rFonts w:ascii="Times New Roman" w:hAnsi="Times New Roman" w:cs="Times New Roman"/>
          <w:sz w:val="28"/>
          <w:szCs w:val="28"/>
        </w:rPr>
        <w:t>автономный округ) на территории Агломерации, учитывая необходимость защиты жизненно важных интересов каждого муниципального образования в отдельности и Агломерации в целом, в пределах полномочий органов местного самоуправления муниципальных образований автономного округа (далее – органы местного самоуправления, муниципальные образования) заключили настоящее соглашение (далее – Соглашение) о нижеследующем:</w:t>
      </w:r>
    </w:p>
    <w:p w14:paraId="765F6C72" w14:textId="77777777" w:rsidR="00257AF5" w:rsidRPr="00AB2BCF" w:rsidRDefault="00257AF5" w:rsidP="00545401">
      <w:pPr>
        <w:rPr>
          <w:rFonts w:ascii="Times New Roman" w:hAnsi="Times New Roman" w:cs="Times New Roman"/>
          <w:sz w:val="28"/>
          <w:szCs w:val="28"/>
        </w:rPr>
      </w:pPr>
    </w:p>
    <w:p w14:paraId="45D04C72" w14:textId="77777777" w:rsidR="00257AF5" w:rsidRPr="00AB2BC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3119524" w14:textId="77777777" w:rsidR="00257AF5" w:rsidRPr="00AB2BC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37D37" w14:textId="77777777" w:rsidR="00257AF5" w:rsidRPr="00AB2BC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1.1. Стороны объединяют свои действия с целью устойчивого пространственного развития на принципах сбалансированности, социального </w:t>
      </w:r>
      <w:r w:rsidR="0062255E" w:rsidRPr="00AB2BCF">
        <w:rPr>
          <w:rFonts w:ascii="Times New Roman" w:hAnsi="Times New Roman" w:cs="Times New Roman"/>
          <w:sz w:val="28"/>
          <w:szCs w:val="28"/>
        </w:rPr>
        <w:br/>
      </w:r>
      <w:r w:rsidRPr="00AB2BCF">
        <w:rPr>
          <w:rFonts w:ascii="Times New Roman" w:hAnsi="Times New Roman" w:cs="Times New Roman"/>
          <w:sz w:val="28"/>
          <w:szCs w:val="28"/>
        </w:rPr>
        <w:t>и экономического, демографического развития для каждого муниципального образования в отдельности и Агломерации в целом за счет реализации межмуниципальных (агломерационных) проектов.</w:t>
      </w:r>
    </w:p>
    <w:p w14:paraId="1937797B" w14:textId="77777777" w:rsidR="00257AF5" w:rsidRPr="00AB2BC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1.2. Перечень межмуниципальных (агломерационных) проектов (далее</w:t>
      </w:r>
      <w:r w:rsidR="005D0B4B" w:rsidRPr="00AB2BCF">
        <w:rPr>
          <w:rFonts w:ascii="Times New Roman" w:hAnsi="Times New Roman" w:cs="Times New Roman"/>
          <w:sz w:val="28"/>
          <w:szCs w:val="28"/>
        </w:rPr>
        <w:t xml:space="preserve"> – </w:t>
      </w:r>
      <w:r w:rsidRPr="00AB2BCF">
        <w:rPr>
          <w:rFonts w:ascii="Times New Roman" w:hAnsi="Times New Roman" w:cs="Times New Roman"/>
          <w:sz w:val="28"/>
          <w:szCs w:val="28"/>
        </w:rPr>
        <w:t>Перечень) утверждается главами муниципальных образований</w:t>
      </w:r>
      <w:r w:rsidR="00862EF6" w:rsidRPr="00AB2BCF">
        <w:rPr>
          <w:rFonts w:ascii="Times New Roman" w:hAnsi="Times New Roman" w:cs="Times New Roman"/>
          <w:sz w:val="28"/>
          <w:szCs w:val="28"/>
        </w:rPr>
        <w:t>, входящих в состав Агломерации на заседании Координационного совета Агломерации.</w:t>
      </w:r>
    </w:p>
    <w:p w14:paraId="003C16A4" w14:textId="77777777" w:rsidR="00257AF5" w:rsidRPr="008E451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1.3. Положения Соглашения распространяютс</w:t>
      </w:r>
      <w:r w:rsidRPr="008E451F">
        <w:rPr>
          <w:rFonts w:ascii="Times New Roman" w:hAnsi="Times New Roman" w:cs="Times New Roman"/>
          <w:sz w:val="28"/>
          <w:szCs w:val="28"/>
        </w:rPr>
        <w:t xml:space="preserve">я исключительно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lastRenderedPageBreak/>
        <w:t xml:space="preserve">на взаимодействие Сторон в целях подготовки и реализации проектов, включенных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в Перечень.</w:t>
      </w:r>
    </w:p>
    <w:p w14:paraId="1C3D3279" w14:textId="77777777" w:rsidR="00257AF5" w:rsidRPr="008E451F" w:rsidRDefault="00257AF5" w:rsidP="00257AF5">
      <w:pPr>
        <w:rPr>
          <w:rFonts w:ascii="Times New Roman" w:hAnsi="Times New Roman" w:cs="Times New Roman"/>
          <w:sz w:val="28"/>
          <w:szCs w:val="28"/>
        </w:rPr>
      </w:pPr>
    </w:p>
    <w:p w14:paraId="72C61BD4" w14:textId="77777777" w:rsidR="00257AF5" w:rsidRPr="008E451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2. Предмет Соглашения и направления взаимодействия Сторон</w:t>
      </w:r>
    </w:p>
    <w:p w14:paraId="3526945E" w14:textId="77777777" w:rsidR="00257AF5" w:rsidRPr="008E451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6B9D5" w14:textId="77777777" w:rsidR="00257AF5" w:rsidRPr="008E451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2.1. Предметом Соглашения является взаимодействие Сторон в целях подготовки и реализации межмуниципальных </w:t>
      </w:r>
      <w:r w:rsidR="00D4683D" w:rsidRPr="008E451F">
        <w:rPr>
          <w:rFonts w:ascii="Times New Roman" w:hAnsi="Times New Roman" w:cs="Times New Roman"/>
          <w:sz w:val="28"/>
          <w:szCs w:val="28"/>
        </w:rPr>
        <w:t>(агломерационных) проектов, включенных в Перечень.</w:t>
      </w:r>
    </w:p>
    <w:p w14:paraId="16E3F87F" w14:textId="77777777" w:rsidR="00D4683D" w:rsidRPr="008E451F" w:rsidRDefault="00D4683D" w:rsidP="00257AF5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2.2. Направлениями взаимодействия Сторон в целях реализации Соглашения являются:</w:t>
      </w:r>
    </w:p>
    <w:p w14:paraId="42C0EAFE" w14:textId="77777777" w:rsidR="008A381B" w:rsidRPr="008E451F" w:rsidRDefault="008A381B" w:rsidP="008A381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координация действий по реализации проектов муниципального уровня </w:t>
      </w:r>
      <w:r w:rsidR="0062255E"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согласования основных положений проектов и получения экономических выгод за счет специализации и эффекта масштаба;</w:t>
      </w:r>
    </w:p>
    <w:p w14:paraId="7E03D75B" w14:textId="77777777" w:rsidR="008A381B" w:rsidRPr="008E451F" w:rsidRDefault="008A381B" w:rsidP="008A381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организационных механизмов взаимодействия органов местного самоуправления, входящих в состав Агломерации;</w:t>
      </w:r>
    </w:p>
    <w:p w14:paraId="7469AA07" w14:textId="77777777" w:rsidR="008A381B" w:rsidRPr="008E451F" w:rsidRDefault="008A381B" w:rsidP="008A381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интеграция муниципальных информационных систем (частей систем) управления, документооборота, иных информационных систем по согласованию Сторон, подготовка и использование единых регламентов обмена информацией, повышение эффективности имеющихся информационных систем.</w:t>
      </w:r>
    </w:p>
    <w:p w14:paraId="14ACC502" w14:textId="77777777" w:rsidR="008A381B" w:rsidRPr="008E451F" w:rsidRDefault="008A381B" w:rsidP="00257AF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30E97F2" w14:textId="77777777" w:rsidR="00D4683D" w:rsidRPr="008E451F" w:rsidRDefault="00D4683D" w:rsidP="00D46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 Механизмы реализации Соглашения</w:t>
      </w:r>
    </w:p>
    <w:p w14:paraId="21E7FDED" w14:textId="77777777" w:rsidR="00D4683D" w:rsidRPr="008E451F" w:rsidRDefault="00D4683D" w:rsidP="00D468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52CDC" w14:textId="77777777"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3.1. В целях реализации Соглашения Стороны формируют коллегиальный орган – Ко</w:t>
      </w:r>
      <w:r w:rsidR="00862EF6" w:rsidRPr="008E451F">
        <w:rPr>
          <w:rFonts w:ascii="Times New Roman" w:hAnsi="Times New Roman" w:cs="Times New Roman"/>
          <w:sz w:val="28"/>
          <w:szCs w:val="28"/>
        </w:rPr>
        <w:t>ординационный совет Агломерации, согласно приложению к настоящему Соглашению.</w:t>
      </w:r>
    </w:p>
    <w:p w14:paraId="4D96E3DD" w14:textId="77777777"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3.2. Соглашение является основой для взаимодействия между Сторонами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 xml:space="preserve">в целях реализации межмуниципальных (агломерационных) проектов, включенных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в Перечень.</w:t>
      </w:r>
    </w:p>
    <w:p w14:paraId="30B07D5D" w14:textId="77777777"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3.3. В целях координации деятельности органов местного самоуправления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и иных участников проектов, включенных в Перечень, Стороны вправе формировать рабочие группы (советы) по основным направлениям взаимодействия.</w:t>
      </w:r>
    </w:p>
    <w:p w14:paraId="7DC617B9" w14:textId="77777777"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Рабочие группы (советы) рассматривают и готовят заключения о проектах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(их частях) на территории Агломерации в пределах полномочий, определенных Координационным советом Агломерации</w:t>
      </w:r>
      <w:r w:rsidR="00462B18" w:rsidRPr="008E451F">
        <w:rPr>
          <w:rFonts w:ascii="Times New Roman" w:hAnsi="Times New Roman" w:cs="Times New Roman"/>
          <w:sz w:val="28"/>
          <w:szCs w:val="28"/>
        </w:rPr>
        <w:t>.</w:t>
      </w:r>
    </w:p>
    <w:p w14:paraId="3389043A" w14:textId="77777777" w:rsidR="00462B18" w:rsidRPr="008E451F" w:rsidRDefault="00462B18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3.4. Соглашение является основой для подготовки плана мероприятий (дорожной карты) по реализации каждого проекта, включенного в Перечень. План мероприятий (дорожная карта) содержит информацию о составе участников проекта, границах территорий, на которых будет реализован проект, сроки и порядок реализации проекта, сведения об ответственном исполнителе.</w:t>
      </w:r>
    </w:p>
    <w:p w14:paraId="2A73EDD4" w14:textId="77777777" w:rsidR="00462B18" w:rsidRPr="008E451F" w:rsidRDefault="00462B18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карта) подписывается главами муниципальных образований </w:t>
      </w:r>
      <w:r w:rsidR="00564086" w:rsidRPr="008E451F">
        <w:rPr>
          <w:rFonts w:ascii="Times New Roman" w:hAnsi="Times New Roman" w:cs="Times New Roman"/>
          <w:sz w:val="28"/>
          <w:szCs w:val="28"/>
        </w:rPr>
        <w:t>– участник</w:t>
      </w:r>
      <w:r w:rsidR="009D4D92" w:rsidRPr="008E451F">
        <w:rPr>
          <w:rFonts w:ascii="Times New Roman" w:hAnsi="Times New Roman" w:cs="Times New Roman"/>
          <w:sz w:val="28"/>
          <w:szCs w:val="28"/>
        </w:rPr>
        <w:t>ами</w:t>
      </w:r>
      <w:r w:rsidR="00564086" w:rsidRPr="008E451F">
        <w:rPr>
          <w:rFonts w:ascii="Times New Roman" w:hAnsi="Times New Roman" w:cs="Times New Roman"/>
          <w:sz w:val="28"/>
          <w:szCs w:val="28"/>
        </w:rPr>
        <w:t xml:space="preserve"> проекта и принимается Сторонами к исполнению.</w:t>
      </w:r>
    </w:p>
    <w:p w14:paraId="3C779FCE" w14:textId="77777777" w:rsidR="00564086" w:rsidRPr="008E451F" w:rsidRDefault="00564086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3.5. Стороны – участники проекта принимают, совместно реализуют план мероприятий (дорожной карты), определяют организационные схемы взаимодействия и источники финансирования мероприятий.</w:t>
      </w:r>
    </w:p>
    <w:p w14:paraId="543A67BE" w14:textId="77777777" w:rsidR="00564086" w:rsidRPr="008E451F" w:rsidRDefault="00564086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3.6. Стороны организуют процесс корректировки документов стратегического и территориального планирования муниципальных образований в части приведения </w:t>
      </w:r>
      <w:r w:rsidRPr="008E451F">
        <w:rPr>
          <w:rFonts w:ascii="Times New Roman" w:hAnsi="Times New Roman" w:cs="Times New Roman"/>
          <w:sz w:val="28"/>
          <w:szCs w:val="28"/>
        </w:rPr>
        <w:lastRenderedPageBreak/>
        <w:t>их в соответствие с основными положениями проектов, включенных в Перечень.</w:t>
      </w:r>
    </w:p>
    <w:p w14:paraId="5FAACFEB" w14:textId="77777777" w:rsidR="00564086" w:rsidRPr="008E451F" w:rsidRDefault="00564086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3.7. Стороны осуществляют обмен актуальной информацией. Решения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о развитии муниципальных образований в границах территории, на которой будут реализованы проекты, представляющие взаимный интерес для Сторон,</w:t>
      </w:r>
      <w:r w:rsidR="00840094" w:rsidRPr="008E451F">
        <w:rPr>
          <w:rFonts w:ascii="Times New Roman" w:hAnsi="Times New Roman" w:cs="Times New Roman"/>
          <w:sz w:val="28"/>
          <w:szCs w:val="28"/>
        </w:rPr>
        <w:t xml:space="preserve"> </w:t>
      </w:r>
      <w:r w:rsidRPr="008E451F">
        <w:rPr>
          <w:rFonts w:ascii="Times New Roman" w:hAnsi="Times New Roman" w:cs="Times New Roman"/>
          <w:sz w:val="28"/>
          <w:szCs w:val="28"/>
        </w:rPr>
        <w:t xml:space="preserve">являются предметом </w:t>
      </w:r>
      <w:r w:rsidR="00840094" w:rsidRPr="008E451F">
        <w:rPr>
          <w:rFonts w:ascii="Times New Roman" w:hAnsi="Times New Roman" w:cs="Times New Roman"/>
          <w:sz w:val="28"/>
          <w:szCs w:val="28"/>
        </w:rPr>
        <w:t>рассмотрения рабочих групп (советов)</w:t>
      </w:r>
      <w:r w:rsidR="003439F3" w:rsidRPr="008E451F">
        <w:rPr>
          <w:rFonts w:ascii="Times New Roman" w:hAnsi="Times New Roman" w:cs="Times New Roman"/>
          <w:sz w:val="28"/>
          <w:szCs w:val="28"/>
        </w:rPr>
        <w:t xml:space="preserve">, созданных в соответствии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="003439F3" w:rsidRPr="008E451F">
        <w:rPr>
          <w:rFonts w:ascii="Times New Roman" w:hAnsi="Times New Roman" w:cs="Times New Roman"/>
          <w:sz w:val="28"/>
          <w:szCs w:val="28"/>
        </w:rPr>
        <w:t>с пунктом 3.3. Соглашения.</w:t>
      </w:r>
    </w:p>
    <w:p w14:paraId="36F759CA" w14:textId="77777777" w:rsidR="003439F3" w:rsidRPr="008E451F" w:rsidRDefault="003439F3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3.8. Стороны при взаимодействии и координации деятельности руководствуются принципами своевременности, полноты, безвозмездности представляемой информации, обязательности и надлежащего исполнения принятых на себя обязательств.</w:t>
      </w:r>
    </w:p>
    <w:p w14:paraId="4A3C780B" w14:textId="77777777" w:rsidR="003439F3" w:rsidRPr="008E451F" w:rsidRDefault="003439F3" w:rsidP="00D4683D">
      <w:pPr>
        <w:rPr>
          <w:rFonts w:ascii="Times New Roman" w:hAnsi="Times New Roman" w:cs="Times New Roman"/>
          <w:sz w:val="28"/>
          <w:szCs w:val="28"/>
        </w:rPr>
      </w:pPr>
    </w:p>
    <w:p w14:paraId="0CD619C9" w14:textId="77777777"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4. Права Сторон</w:t>
      </w:r>
    </w:p>
    <w:p w14:paraId="0CA7FB0E" w14:textId="77777777"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7030E" w14:textId="77777777" w:rsidR="003439F3" w:rsidRPr="008E451F" w:rsidRDefault="003439F3" w:rsidP="003439F3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4.1. Стороны имеют равные права на целевое использование информации, полученной в порядке информационного обмена в ходе выполнения Соглашения.</w:t>
      </w:r>
    </w:p>
    <w:p w14:paraId="5C1D080D" w14:textId="77777777" w:rsidR="003439F3" w:rsidRPr="008E451F" w:rsidRDefault="003439F3" w:rsidP="003439F3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4.2. Стороны имеют равные права на подготовку и представление заявок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и обосновывающих материалов к ним для включения проектов в Перечень.</w:t>
      </w:r>
    </w:p>
    <w:p w14:paraId="60CABE00" w14:textId="77777777" w:rsidR="003439F3" w:rsidRPr="008E451F" w:rsidRDefault="003439F3" w:rsidP="003439F3">
      <w:pPr>
        <w:rPr>
          <w:rFonts w:ascii="Times New Roman" w:hAnsi="Times New Roman" w:cs="Times New Roman"/>
          <w:sz w:val="28"/>
          <w:szCs w:val="28"/>
        </w:rPr>
      </w:pPr>
    </w:p>
    <w:p w14:paraId="5CE7F9B0" w14:textId="77777777"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5. Конфиденциальность</w:t>
      </w:r>
    </w:p>
    <w:p w14:paraId="4A62C029" w14:textId="77777777"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2BBF6" w14:textId="77777777" w:rsidR="003439F3" w:rsidRDefault="003439F3" w:rsidP="003439F3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Информация, представленная Сторонами в ходе реализации Соглашения, является конфиденциальной и предназначена для работы по предмету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и направлениям сотрудничества</w:t>
      </w:r>
      <w:r w:rsidR="008A7ACC" w:rsidRPr="008E451F">
        <w:rPr>
          <w:rFonts w:ascii="Times New Roman" w:hAnsi="Times New Roman" w:cs="Times New Roman"/>
          <w:sz w:val="28"/>
          <w:szCs w:val="28"/>
        </w:rPr>
        <w:t xml:space="preserve">, указанным в разделе 2 Соглашения. Стороны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="008A7ACC" w:rsidRPr="008E451F">
        <w:rPr>
          <w:rFonts w:ascii="Times New Roman" w:hAnsi="Times New Roman" w:cs="Times New Roman"/>
          <w:sz w:val="28"/>
          <w:szCs w:val="28"/>
        </w:rPr>
        <w:t xml:space="preserve">не разглашают и не используют конфиденциальную информацию для опубликования в средствах массовой информации, в открытом доступе в информационно-телекоммуникационной сети Интернет. Стороны несут ответственность за соблюдение требования о конфиденциальности в соответствии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="008A7ACC" w:rsidRPr="008E451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51A1A8C1" w14:textId="77777777" w:rsidR="008A7ACC" w:rsidRDefault="008A7ACC" w:rsidP="003439F3">
      <w:pPr>
        <w:rPr>
          <w:rFonts w:ascii="Times New Roman" w:hAnsi="Times New Roman" w:cs="Times New Roman"/>
          <w:sz w:val="28"/>
          <w:szCs w:val="28"/>
        </w:rPr>
      </w:pPr>
    </w:p>
    <w:p w14:paraId="41D3CC87" w14:textId="77777777" w:rsidR="008A7ACC" w:rsidRDefault="008A7ACC" w:rsidP="008A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755A3DC4" w14:textId="77777777" w:rsidR="008A7ACC" w:rsidRDefault="008A7ACC" w:rsidP="008A7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008988" w14:textId="77777777"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Взаимодействие между Сторонами в пределах Соглашения осуществляется на безвозмездной основе.</w:t>
      </w:r>
    </w:p>
    <w:p w14:paraId="09A8EDAB" w14:textId="77777777"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Стороны определяют органы местного самоуправления, уполномоченные на осуществление взаимодействия по направлению реализации Соглашения.</w:t>
      </w:r>
    </w:p>
    <w:p w14:paraId="30B262A2" w14:textId="77777777"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взаимному согласию Сторон в Соглашение могут быть внесены изменения, которые оформляются путем составления дополнительных соглашений, подписываемых уполномоченными представителями Сторон и являющихся неотъемлемой частью Соглашения.</w:t>
      </w:r>
    </w:p>
    <w:p w14:paraId="467EAC74" w14:textId="77777777" w:rsidR="008A7ACC" w:rsidRPr="003B7792" w:rsidRDefault="008A7ACC" w:rsidP="008A7ACC">
      <w:pPr>
        <w:rPr>
          <w:rFonts w:ascii="Times New Roman" w:hAnsi="Times New Roman" w:cs="Times New Roman"/>
          <w:sz w:val="28"/>
          <w:szCs w:val="28"/>
        </w:rPr>
      </w:pPr>
      <w:r w:rsidRPr="003B7792">
        <w:rPr>
          <w:rFonts w:ascii="Times New Roman" w:hAnsi="Times New Roman" w:cs="Times New Roman"/>
          <w:sz w:val="28"/>
          <w:szCs w:val="28"/>
        </w:rPr>
        <w:t>6.4. Соглашение</w:t>
      </w:r>
      <w:r w:rsidR="00B15405" w:rsidRPr="003B7792">
        <w:rPr>
          <w:rFonts w:ascii="Times New Roman" w:hAnsi="Times New Roman" w:cs="Times New Roman"/>
          <w:sz w:val="28"/>
          <w:szCs w:val="28"/>
        </w:rPr>
        <w:t xml:space="preserve"> подлежит подписанию всеми Сторонами и </w:t>
      </w:r>
      <w:r w:rsidR="009D4D92" w:rsidRPr="003B7792">
        <w:rPr>
          <w:rFonts w:ascii="Times New Roman" w:hAnsi="Times New Roman" w:cs="Times New Roman"/>
          <w:sz w:val="28"/>
          <w:szCs w:val="28"/>
        </w:rPr>
        <w:t>в</w:t>
      </w:r>
      <w:r w:rsidRPr="003B7792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B15405" w:rsidRPr="003B7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E00048" w:rsidRPr="003B779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опубликования (обнародования).</w:t>
      </w:r>
    </w:p>
    <w:p w14:paraId="04AAC28C" w14:textId="77777777"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Действие Соглашения может быть </w:t>
      </w:r>
      <w:r w:rsidR="00A175E9">
        <w:rPr>
          <w:rFonts w:ascii="Times New Roman" w:hAnsi="Times New Roman" w:cs="Times New Roman"/>
          <w:sz w:val="28"/>
          <w:szCs w:val="28"/>
        </w:rPr>
        <w:t>прекращено по согласованию Сторон.</w:t>
      </w:r>
    </w:p>
    <w:p w14:paraId="25F6379F" w14:textId="77777777" w:rsidR="00A175E9" w:rsidRDefault="00A175E9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Разногласия, связанные с изменением, исполнением или толкованием Соглашения, разрешаются Сторонами путем консультаций и переговоров.</w:t>
      </w:r>
    </w:p>
    <w:p w14:paraId="71C0A287" w14:textId="77777777" w:rsidR="00A175E9" w:rsidRDefault="00A175E9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492E">
        <w:rPr>
          <w:rFonts w:ascii="Times New Roman" w:hAnsi="Times New Roman" w:cs="Times New Roman"/>
          <w:sz w:val="28"/>
          <w:szCs w:val="28"/>
        </w:rPr>
        <w:t xml:space="preserve">.7. Соглашение подписано в </w:t>
      </w:r>
      <w:r w:rsidR="008A1A7B">
        <w:rPr>
          <w:rFonts w:ascii="Times New Roman" w:hAnsi="Times New Roman" w:cs="Times New Roman"/>
          <w:sz w:val="28"/>
          <w:szCs w:val="28"/>
        </w:rPr>
        <w:t>5</w:t>
      </w:r>
      <w:r w:rsidR="0054492E">
        <w:rPr>
          <w:rFonts w:ascii="Times New Roman" w:hAnsi="Times New Roman" w:cs="Times New Roman"/>
          <w:sz w:val="28"/>
          <w:szCs w:val="28"/>
        </w:rPr>
        <w:t>-</w:t>
      </w:r>
      <w:r w:rsidR="0091405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6281819" w14:textId="77777777" w:rsidR="00A175E9" w:rsidRDefault="00A175E9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Каждая из Сторон вправе выйти из Соглашения, письменно уведомив об этом другие Стороны не менее чем за 30 (тридцать) календарных дней до даты расторжения Соглашения. Решение о дальнейшем статусе Соглашения принимается Координационным советом Агломерации с учетом позиции каждой из Сторон.</w:t>
      </w:r>
    </w:p>
    <w:p w14:paraId="4B311EB8" w14:textId="77777777" w:rsidR="00A175E9" w:rsidRPr="003B7792" w:rsidRDefault="003B7792" w:rsidP="008A7ACC">
      <w:pPr>
        <w:rPr>
          <w:rFonts w:ascii="Times New Roman" w:hAnsi="Times New Roman" w:cs="Times New Roman"/>
          <w:sz w:val="28"/>
          <w:szCs w:val="28"/>
        </w:rPr>
      </w:pPr>
      <w:r w:rsidRPr="003B7792">
        <w:rPr>
          <w:rFonts w:ascii="Times New Roman" w:hAnsi="Times New Roman" w:cs="Times New Roman"/>
          <w:sz w:val="28"/>
          <w:szCs w:val="28"/>
          <w:highlight w:val="yellow"/>
        </w:rPr>
        <w:t>6.9. Приложение к Соглашению является неотъемлемой частью настоящего Соглашения.</w:t>
      </w:r>
    </w:p>
    <w:p w14:paraId="3674560E" w14:textId="77777777" w:rsidR="00A175E9" w:rsidRDefault="00A175E9" w:rsidP="00A1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Подписи Сторон</w:t>
      </w:r>
    </w:p>
    <w:p w14:paraId="28162F6E" w14:textId="77777777" w:rsidR="00A175E9" w:rsidRDefault="00A175E9" w:rsidP="00A175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7"/>
        <w:gridCol w:w="4930"/>
      </w:tblGrid>
      <w:tr w:rsidR="008C13F7" w:rsidRPr="00B46D07" w14:paraId="2B664052" w14:textId="77777777" w:rsidTr="008C13F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7626485A" w14:textId="77777777" w:rsidR="008C13F7" w:rsidRPr="00B46D07" w:rsidRDefault="00C058A9" w:rsidP="006576D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Сургута</w:t>
            </w:r>
          </w:p>
          <w:p w14:paraId="35B2AA25" w14:textId="77777777" w:rsidR="008C13F7" w:rsidRPr="00B46D07" w:rsidRDefault="008C13F7" w:rsidP="006576D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2361440" w14:textId="77777777" w:rsidR="008C13F7" w:rsidRDefault="00C058A9" w:rsidP="007A362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628408, Тюменская область, Ханты-Мансийский автономный округ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Югра, г. Сургут, ул. Энгельса, 8</w:t>
            </w:r>
          </w:p>
          <w:p w14:paraId="0FB3A7AE" w14:textId="77777777" w:rsidR="00C058A9" w:rsidRDefault="00C058A9" w:rsidP="007A362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A347C2C" w14:textId="77777777" w:rsidR="00C058A9" w:rsidRPr="00B46D07" w:rsidRDefault="00C058A9" w:rsidP="007A362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A8CAC81" w14:textId="77777777" w:rsidR="008C13F7" w:rsidRPr="00B46D07" w:rsidRDefault="008C13F7" w:rsidP="008C13F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11C2A8E8" w14:textId="77777777" w:rsidR="008C13F7" w:rsidRDefault="00C058A9" w:rsidP="008C13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Нефтеюганска</w:t>
            </w:r>
          </w:p>
          <w:p w14:paraId="73D6902A" w14:textId="77777777" w:rsidR="00C058A9" w:rsidRPr="00C058A9" w:rsidRDefault="00C058A9" w:rsidP="00C058A9">
            <w:pPr>
              <w:ind w:firstLine="2"/>
            </w:pPr>
          </w:p>
          <w:p w14:paraId="09658AD4" w14:textId="77777777" w:rsidR="007B0F97" w:rsidRPr="00B46D07" w:rsidRDefault="007B0F97" w:rsidP="007B0F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628300, Тюменская область, Ханты-Мансийский автономный округ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Югра, г. Нефтеюганск, </w:t>
            </w:r>
            <w:r w:rsidR="002A13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-й мкр, </w:t>
            </w:r>
            <w:r w:rsidR="002A13B3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14:paraId="178BAC54" w14:textId="77777777" w:rsidR="008C13F7" w:rsidRPr="00B46D07" w:rsidRDefault="008C13F7" w:rsidP="008C13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45EC6AA" w14:textId="77777777" w:rsidR="008C13F7" w:rsidRPr="00B46D07" w:rsidRDefault="008C13F7" w:rsidP="008C13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2F851C9" w14:textId="77777777" w:rsidR="008C13F7" w:rsidRPr="00B46D07" w:rsidRDefault="008C13F7" w:rsidP="00B46D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F7" w:rsidRPr="00B46D07" w14:paraId="26F0B90F" w14:textId="77777777" w:rsidTr="008C13F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CBE5B64" w14:textId="77777777" w:rsidR="008C13F7" w:rsidRPr="00B46D07" w:rsidRDefault="00C058A9" w:rsidP="004943DF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 А.С. Филатов</w:t>
            </w:r>
          </w:p>
          <w:p w14:paraId="7DC4B762" w14:textId="77777777" w:rsidR="008C13F7" w:rsidRPr="00B46D07" w:rsidRDefault="008C13F7" w:rsidP="004943DF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EBC234F" w14:textId="77777777" w:rsidR="008C13F7" w:rsidRPr="00B46D07" w:rsidRDefault="00C058A9" w:rsidP="008C13F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«_____»_________________2022</w:t>
            </w:r>
            <w:r w:rsidR="008C13F7"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</w:t>
            </w:r>
          </w:p>
          <w:p w14:paraId="12A37F85" w14:textId="77777777" w:rsidR="008C13F7" w:rsidRPr="00B46D07" w:rsidRDefault="008C13F7" w:rsidP="004943DF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55FC17F" w14:textId="77777777"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658EF71B" w14:textId="77777777"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 </w:t>
            </w:r>
            <w:r w:rsidR="00C058A9">
              <w:rPr>
                <w:rFonts w:ascii="Times New Roman" w:hAnsi="Times New Roman" w:cs="Times New Roman"/>
                <w:sz w:val="27"/>
                <w:szCs w:val="27"/>
              </w:rPr>
              <w:t>Э.Х. Бугай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38AABC12" w14:textId="77777777"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FDE2A6" w14:textId="77777777" w:rsidR="008C13F7" w:rsidRPr="00B46D07" w:rsidRDefault="00C058A9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«_____»_________________2022</w:t>
            </w:r>
            <w:r w:rsidR="008C13F7"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14:paraId="0EECA132" w14:textId="77777777"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М.П. </w:t>
            </w:r>
          </w:p>
        </w:tc>
      </w:tr>
    </w:tbl>
    <w:p w14:paraId="7BF82945" w14:textId="77777777" w:rsidR="00E3789B" w:rsidRDefault="00E3789B" w:rsidP="00E3789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4"/>
        <w:gridCol w:w="497"/>
        <w:gridCol w:w="4930"/>
      </w:tblGrid>
      <w:tr w:rsidR="00C058A9" w:rsidRPr="00B46D07" w14:paraId="394B9B13" w14:textId="77777777" w:rsidTr="005557A6">
        <w:tc>
          <w:tcPr>
            <w:tcW w:w="4924" w:type="dxa"/>
          </w:tcPr>
          <w:p w14:paraId="7A543E70" w14:textId="77777777"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Сургутского района</w:t>
            </w:r>
          </w:p>
          <w:p w14:paraId="0CEC50FE" w14:textId="77777777"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EBCEF4" w14:textId="77777777" w:rsidR="00C058A9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628408, Тюменская область, Ханты-Мансийский автономный округ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Югра, г. Сургут, ул. Энгельса, 10</w:t>
            </w:r>
          </w:p>
          <w:p w14:paraId="516F46B3" w14:textId="77777777" w:rsidR="00C058A9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4F8159F" w14:textId="77777777"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" w:type="dxa"/>
          </w:tcPr>
          <w:p w14:paraId="2C625160" w14:textId="77777777" w:rsidR="00C058A9" w:rsidRPr="00B46D07" w:rsidRDefault="00C058A9" w:rsidP="005122F3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</w:tcPr>
          <w:p w14:paraId="52D896D5" w14:textId="77777777" w:rsidR="00C058A9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Нефтеюганского района</w:t>
            </w:r>
          </w:p>
          <w:p w14:paraId="5A1F43BE" w14:textId="77777777" w:rsidR="00C058A9" w:rsidRPr="00C058A9" w:rsidRDefault="00C058A9" w:rsidP="005122F3">
            <w:pPr>
              <w:ind w:firstLine="2"/>
            </w:pPr>
          </w:p>
          <w:p w14:paraId="7C76AC1B" w14:textId="77777777" w:rsidR="00C058A9" w:rsidRPr="00B46D07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628300, Тюменская область, Ханты-Мансийский автономный округ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Югра, </w:t>
            </w:r>
            <w:r w:rsidR="007B0F9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A1A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0F97">
              <w:rPr>
                <w:rFonts w:ascii="Times New Roman" w:hAnsi="Times New Roman" w:cs="Times New Roman"/>
                <w:sz w:val="27"/>
                <w:szCs w:val="27"/>
              </w:rPr>
              <w:t>Нефтеюганс</w:t>
            </w:r>
            <w:r w:rsidR="002A13B3">
              <w:rPr>
                <w:rFonts w:ascii="Times New Roman" w:hAnsi="Times New Roman" w:cs="Times New Roman"/>
                <w:sz w:val="27"/>
                <w:szCs w:val="27"/>
              </w:rPr>
              <w:t xml:space="preserve">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3-й мкр, 21</w:t>
            </w:r>
          </w:p>
          <w:p w14:paraId="6FB59113" w14:textId="77777777" w:rsidR="00C058A9" w:rsidRPr="00B46D07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38B7D1E" w14:textId="77777777" w:rsidR="00C058A9" w:rsidRPr="00B46D07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58A9" w:rsidRPr="00B46D07" w14:paraId="6554C12F" w14:textId="77777777" w:rsidTr="005557A6">
        <w:tc>
          <w:tcPr>
            <w:tcW w:w="4924" w:type="dxa"/>
          </w:tcPr>
          <w:p w14:paraId="24890411" w14:textId="77777777" w:rsidR="00C058A9" w:rsidRPr="00B46D07" w:rsidRDefault="00C058A9" w:rsidP="005122F3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 А.А. Трубецкой</w:t>
            </w:r>
          </w:p>
          <w:p w14:paraId="376DC3B0" w14:textId="77777777" w:rsidR="00C058A9" w:rsidRPr="00B46D07" w:rsidRDefault="00C058A9" w:rsidP="005122F3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F903AB" w14:textId="77777777"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«_____»_________________2022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</w:t>
            </w:r>
          </w:p>
          <w:p w14:paraId="540E6A99" w14:textId="77777777" w:rsidR="00C058A9" w:rsidRPr="00B46D07" w:rsidRDefault="00C058A9" w:rsidP="005122F3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97" w:type="dxa"/>
          </w:tcPr>
          <w:p w14:paraId="481C4141" w14:textId="77777777"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</w:tcPr>
          <w:p w14:paraId="7F003400" w14:textId="77777777"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А.А. Бочко</w:t>
            </w:r>
          </w:p>
          <w:p w14:paraId="45D7D897" w14:textId="77777777"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9CE49D" w14:textId="77777777"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«_____»_________________2022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14:paraId="11FB00A7" w14:textId="77777777"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М.П. </w:t>
            </w:r>
          </w:p>
        </w:tc>
      </w:tr>
    </w:tbl>
    <w:p w14:paraId="7F8422F4" w14:textId="77777777" w:rsidR="00C058A9" w:rsidRDefault="00C058A9" w:rsidP="007B0F9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7"/>
        <w:gridCol w:w="4930"/>
      </w:tblGrid>
      <w:tr w:rsidR="005557A6" w:rsidRPr="00B46D07" w14:paraId="01F71E84" w14:textId="77777777" w:rsidTr="000A195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B3DE6A7" w14:textId="77777777" w:rsidR="005557A6" w:rsidRPr="00B46D07" w:rsidRDefault="005557A6" w:rsidP="005557A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Пыть-Яха</w:t>
            </w:r>
          </w:p>
          <w:p w14:paraId="60C63975" w14:textId="77777777" w:rsidR="005557A6" w:rsidRPr="00B46D07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F971E76" w14:textId="77777777" w:rsidR="005557A6" w:rsidRDefault="005557A6" w:rsidP="005557A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628380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, Тюменская область, Ханты-</w:t>
            </w:r>
          </w:p>
          <w:p w14:paraId="5378705B" w14:textId="77777777" w:rsidR="005557A6" w:rsidRDefault="005557A6" w:rsidP="005557A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Мансийский автономный 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Югра, </w:t>
            </w:r>
          </w:p>
          <w:p w14:paraId="4E7B2494" w14:textId="77777777" w:rsidR="005557A6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Пыть-Ях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 мкр, дом 18 «а»</w:t>
            </w:r>
          </w:p>
          <w:p w14:paraId="65373394" w14:textId="77777777" w:rsidR="005557A6" w:rsidRPr="00B46D07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1C2B199" w14:textId="77777777" w:rsidR="005557A6" w:rsidRPr="00B46D07" w:rsidRDefault="005557A6" w:rsidP="000A195D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75240595" w14:textId="77777777" w:rsidR="005557A6" w:rsidRPr="00B46D07" w:rsidRDefault="005557A6" w:rsidP="000A1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57A6" w:rsidRPr="00B46D07" w14:paraId="6F3AE2D7" w14:textId="77777777" w:rsidTr="000A195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05A6B53" w14:textId="77777777" w:rsidR="005557A6" w:rsidRPr="00B46D07" w:rsidRDefault="005557A6" w:rsidP="000A195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 А.Н. Морозов</w:t>
            </w:r>
          </w:p>
          <w:p w14:paraId="27D3F991" w14:textId="77777777" w:rsidR="005557A6" w:rsidRPr="00B46D07" w:rsidRDefault="005557A6" w:rsidP="000A195D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A19F2CF" w14:textId="77777777" w:rsidR="005557A6" w:rsidRPr="00B46D07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«_____»_________________2022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</w:t>
            </w:r>
          </w:p>
          <w:p w14:paraId="2084AF31" w14:textId="77777777" w:rsidR="005557A6" w:rsidRPr="00B46D07" w:rsidRDefault="005557A6" w:rsidP="000A195D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D41A2ED" w14:textId="77777777" w:rsidR="005557A6" w:rsidRPr="00B46D07" w:rsidRDefault="005557A6" w:rsidP="000A195D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7A141372" w14:textId="77777777" w:rsidR="005557A6" w:rsidRPr="00B46D07" w:rsidRDefault="005557A6" w:rsidP="000A195D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11D37A2" w14:textId="77777777" w:rsidR="00862EF6" w:rsidRDefault="00862EF6" w:rsidP="007B0F9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EC207D" w14:textId="77777777" w:rsidR="00862EF6" w:rsidRDefault="00282F76" w:rsidP="00282F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282F76">
        <w:rPr>
          <w:rFonts w:ascii="Trebuchet MS" w:eastAsia="Times New Roman" w:hAnsi="Trebuchet MS" w:cs="Times New Roman"/>
          <w:color w:val="000000"/>
        </w:rPr>
        <w:lastRenderedPageBreak/>
        <w:br/>
      </w:r>
    </w:p>
    <w:p w14:paraId="35A71EB2" w14:textId="77777777" w:rsidR="00421844" w:rsidRDefault="00421844" w:rsidP="00282F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4110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AB2BCF" w:rsidRPr="00E60030" w14:paraId="37454D01" w14:textId="77777777" w:rsidTr="00AB2BCF">
        <w:tc>
          <w:tcPr>
            <w:tcW w:w="4110" w:type="dxa"/>
            <w:shd w:val="clear" w:color="auto" w:fill="auto"/>
          </w:tcPr>
          <w:p w14:paraId="675170D9" w14:textId="77777777" w:rsidR="00AB2BCF" w:rsidRPr="00E60030" w:rsidRDefault="00AB2BCF" w:rsidP="00AB2B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0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 к Соглашению</w:t>
            </w:r>
          </w:p>
          <w:p w14:paraId="3A631B09" w14:textId="77777777" w:rsidR="00AB2BCF" w:rsidRPr="00E60030" w:rsidRDefault="00AB2BCF" w:rsidP="00AB2BCF">
            <w:pPr>
              <w:pStyle w:val="1"/>
              <w:spacing w:before="0" w:after="0"/>
              <w:jc w:val="lef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60030"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  <w:t>о взаимодействии органов местного самоуправления муниципальных образований Ханты-Мансийского автономного округа – Югры в целях развития</w:t>
            </w:r>
            <w:r w:rsidR="00C26CD8" w:rsidRPr="00E60030"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  <w:t xml:space="preserve"> крупной </w:t>
            </w:r>
            <w:r w:rsidRPr="00E60030"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  <w:t>городской агломерации Сургут-Нефтеюганск</w:t>
            </w:r>
          </w:p>
          <w:p w14:paraId="0710F8D2" w14:textId="77777777" w:rsidR="00AB2BCF" w:rsidRPr="00E60030" w:rsidRDefault="00AB2BCF" w:rsidP="00AB2BC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60030">
              <w:rPr>
                <w:rFonts w:ascii="Times New Roman" w:hAnsi="Times New Roman" w:cs="Times New Roman"/>
                <w:sz w:val="26"/>
                <w:szCs w:val="26"/>
              </w:rPr>
              <w:t>от «______» ___________ 2022</w:t>
            </w:r>
          </w:p>
          <w:p w14:paraId="31264DE2" w14:textId="77777777" w:rsidR="00AB2BCF" w:rsidRPr="00E60030" w:rsidRDefault="00AB2BCF" w:rsidP="00AB2BC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86966B" w14:textId="77777777" w:rsidR="00AB2BCF" w:rsidRPr="00E60030" w:rsidRDefault="00AB2BCF" w:rsidP="00AB2BCF">
            <w:pPr>
              <w:ind w:firstLine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0030">
              <w:rPr>
                <w:rFonts w:ascii="Times New Roman" w:hAnsi="Times New Roman" w:cs="Times New Roman"/>
                <w:sz w:val="26"/>
                <w:szCs w:val="26"/>
              </w:rPr>
              <w:t>№ _________</w:t>
            </w:r>
          </w:p>
        </w:tc>
      </w:tr>
    </w:tbl>
    <w:p w14:paraId="78A7F9CC" w14:textId="77777777" w:rsidR="00421844" w:rsidRPr="00E60030" w:rsidRDefault="00421844" w:rsidP="00282F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5F271087" w14:textId="77777777" w:rsidR="00862EF6" w:rsidRPr="00E60030" w:rsidRDefault="00862EF6" w:rsidP="00862EF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1E9F9" w14:textId="77777777" w:rsidR="00862EF6" w:rsidRPr="00E60030" w:rsidRDefault="00862EF6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Координационном совете </w:t>
      </w:r>
    </w:p>
    <w:p w14:paraId="5C69FAFA" w14:textId="77777777" w:rsidR="00862EF6" w:rsidRPr="00E60030" w:rsidRDefault="00862EF6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CD8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крупной 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агломерации Сургут-Нефтеюганск</w:t>
      </w:r>
    </w:p>
    <w:p w14:paraId="68CE3D08" w14:textId="77777777" w:rsidR="008A1A7B" w:rsidRPr="00E60030" w:rsidRDefault="008A1A7B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Положение)</w:t>
      </w:r>
    </w:p>
    <w:p w14:paraId="4B08518B" w14:textId="77777777" w:rsidR="00862EF6" w:rsidRPr="00E60030" w:rsidRDefault="00862EF6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D2215" w14:textId="77777777" w:rsidR="00862EF6" w:rsidRPr="00AB2BCF" w:rsidRDefault="00862EF6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Координационный совет по развитию </w:t>
      </w:r>
      <w:r w:rsidR="00C26CD8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крупной 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 Сургут-Нефтеюганск (далее</w:t>
      </w:r>
      <w:r w:rsidR="008C7386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совет Агломерации) является совещательным (консультационным) органом, созданным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</w:t>
      </w:r>
      <w:r w:rsidR="00D50E2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согласованных действий органов местного самоуправления по развитию </w:t>
      </w:r>
      <w:r w:rsidR="005D0B4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</w:t>
      </w:r>
      <w:r w:rsidR="00D50E2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813846" w14:textId="77777777" w:rsidR="00D50E2F" w:rsidRPr="00AB2BCF" w:rsidRDefault="00D50E2F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Координационный совет Агломерации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распоряжениями Правительства Российской Федерации, правовыми актами 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Югры, Губернатора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Югры, Уставами муниципальных образований, а также настоящим Положением.</w:t>
      </w:r>
    </w:p>
    <w:p w14:paraId="3F58BB8F" w14:textId="77777777" w:rsidR="00DC1E8D" w:rsidRPr="00AB2BCF" w:rsidRDefault="00DC1E8D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Состав Координационного совета Агломерации определяется самостоятельно Главами муниципальных образований не более трех членов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каждого муниципального образования. </w:t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состав утверждается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Координационного совета Агломерации.</w:t>
      </w:r>
    </w:p>
    <w:p w14:paraId="4A20269A" w14:textId="77777777" w:rsidR="00226552" w:rsidRPr="00AB2BCF" w:rsidRDefault="00226552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заседании Координационного совета Агломерации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предс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 совета, заместитель председателя совета и секретарь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совета.</w:t>
      </w:r>
    </w:p>
    <w:p w14:paraId="4E75D0FD" w14:textId="77777777" w:rsidR="00DC1E8D" w:rsidRPr="00E60030" w:rsidRDefault="00CC725D" w:rsidP="001B11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задачей Координационного совета Агломерации является координация деятельности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заинтересованных организаций,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общественности, научных сообществ, экспертов по развитию </w:t>
      </w:r>
      <w:r w:rsidR="0062255E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и повышению эффективности управления</w:t>
      </w:r>
      <w:r w:rsidR="005D0B4B" w:rsidRPr="00E60030">
        <w:t xml:space="preserve"> </w:t>
      </w:r>
      <w:r w:rsidR="00363D17" w:rsidRPr="00E60030">
        <w:rPr>
          <w:rFonts w:ascii="Times New Roman" w:hAnsi="Times New Roman" w:cs="Times New Roman"/>
          <w:sz w:val="28"/>
          <w:szCs w:val="28"/>
        </w:rPr>
        <w:t>крупной</w:t>
      </w:r>
      <w:r w:rsidR="00363D17" w:rsidRPr="00E60030">
        <w:t xml:space="preserve"> 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агломерацией Сургут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Нефтеюганск.</w:t>
      </w:r>
    </w:p>
    <w:p w14:paraId="18DF5B18" w14:textId="77777777" w:rsidR="00CC725D" w:rsidRPr="00E60030" w:rsidRDefault="00CC725D" w:rsidP="001B11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Основными функциями Координационного совета Агломерации являются: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B111D" w:rsidRPr="00AB2BCF" w14:paraId="313697E9" w14:textId="77777777" w:rsidTr="001B111D">
        <w:trPr>
          <w:trHeight w:val="408"/>
        </w:trPr>
        <w:tc>
          <w:tcPr>
            <w:tcW w:w="10456" w:type="dxa"/>
          </w:tcPr>
          <w:p w14:paraId="4BB671BF" w14:textId="77777777" w:rsidR="001B111D" w:rsidRPr="00AB2BCF" w:rsidRDefault="00CC725D" w:rsidP="005D0B4B">
            <w:pPr>
              <w:widowControl/>
              <w:ind w:firstLine="567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 Разработка предложений и рекомендаций по повышению эффективности управления</w:t>
            </w:r>
            <w:r w:rsidR="00363D17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крупной</w:t>
            </w:r>
            <w:r w:rsidR="005D0B4B" w:rsidRPr="00E60030">
              <w:t xml:space="preserve"> </w:t>
            </w:r>
            <w:r w:rsidR="005D0B4B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агломерацией Сургут-Нефтеюганск и ее развитию для 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органов местного самоуправления, </w:t>
            </w:r>
            <w:r w:rsidR="008A381B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исполнительных органов государственной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власти Ханты-Мансийского автономного округа</w:t>
            </w:r>
            <w:r w:rsidR="0052594F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594F" w:rsidRPr="00E600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2594F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Югры, организаций, в том числе </w:t>
            </w:r>
            <w:r w:rsidR="0062255E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 определению приоритетных проектов, направленных на комплексное развитие территорий, </w:t>
            </w:r>
            <w:r w:rsidR="001B111D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системы научных исследований и экспериментальных разработок в области агломерационных процессов, 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реализацию национальных проектов, направленных на развитие </w:t>
            </w:r>
            <w:r w:rsidR="005D0B4B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Агломерации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166E9239" w14:textId="77777777" w:rsidR="00CC725D" w:rsidRPr="00AB2BCF" w:rsidRDefault="00CC725D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Участие в разработке совместных проектов, направленных на социально-экономическое развития </w:t>
      </w:r>
      <w:r w:rsidR="005D0B4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EC609C" w14:textId="77777777" w:rsidR="00CC725D" w:rsidRPr="00AB2BCF" w:rsidRDefault="00CC725D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5.3. Участие в планировании и подготовке мероприятий по направлению своей  деятельности.</w:t>
      </w:r>
    </w:p>
    <w:p w14:paraId="49431A96" w14:textId="77777777" w:rsidR="00C8194C" w:rsidRPr="00AB2BCF" w:rsidRDefault="00CC725D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5.4. Внесение предложений в Правительство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 для формирования системы мер по вопросам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363D17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крупной</w:t>
      </w:r>
      <w:r w:rsidR="0036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3F5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 Сургут – Нефтеюганск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предложений в государственные программы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6319B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5FC522" w14:textId="77777777" w:rsidR="00CC725D" w:rsidRPr="00AB2BCF" w:rsidRDefault="00CC725D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</w:t>
      </w:r>
      <w:r w:rsidR="008D519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Агломерации имеет право:</w:t>
      </w:r>
    </w:p>
    <w:p w14:paraId="2B1A7E9F" w14:textId="77777777"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Запрашивать в установленном действующим законодательством порядке необходимые материалы от </w:t>
      </w:r>
      <w:r w:rsidR="008A381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органов государственной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Югры, органов местного самоуправления, организаций.</w:t>
      </w:r>
    </w:p>
    <w:p w14:paraId="3278685D" w14:textId="77777777"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6.2. Организовывать и проводить заседания Координационного совета Агломерации, рабочие встречи по вопросам, входящим в компетенцию Координационного совета Агломерации.</w:t>
      </w:r>
    </w:p>
    <w:p w14:paraId="50488004" w14:textId="77777777" w:rsidR="0054492E" w:rsidRPr="00AB2BCF" w:rsidRDefault="0054492E" w:rsidP="00CC7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6.3. Утверждать </w:t>
      </w:r>
      <w:r w:rsidR="00CB1E8C" w:rsidRPr="00AB2BCF">
        <w:rPr>
          <w:rFonts w:ascii="Times New Roman" w:hAnsi="Times New Roman" w:cs="Times New Roman"/>
          <w:sz w:val="28"/>
          <w:szCs w:val="28"/>
        </w:rPr>
        <w:t xml:space="preserve">(актуализировать) </w:t>
      </w:r>
      <w:r w:rsidRPr="00AB2BCF">
        <w:rPr>
          <w:rFonts w:ascii="Times New Roman" w:hAnsi="Times New Roman" w:cs="Times New Roman"/>
          <w:sz w:val="28"/>
          <w:szCs w:val="28"/>
        </w:rPr>
        <w:t>перечень межмуниципальных (агломерационных) проектов</w:t>
      </w:r>
      <w:r w:rsidR="008D5192" w:rsidRPr="00AB2BCF">
        <w:rPr>
          <w:rFonts w:ascii="Times New Roman" w:hAnsi="Times New Roman" w:cs="Times New Roman"/>
          <w:sz w:val="28"/>
          <w:szCs w:val="28"/>
        </w:rPr>
        <w:t>,</w:t>
      </w:r>
      <w:r w:rsidRPr="00AB2BCF">
        <w:rPr>
          <w:rFonts w:ascii="Times New Roman" w:hAnsi="Times New Roman" w:cs="Times New Roman"/>
          <w:sz w:val="28"/>
          <w:szCs w:val="28"/>
        </w:rPr>
        <w:t xml:space="preserve"> согласованный и представленный Главами муниципальных образований, входящих</w:t>
      </w:r>
      <w:r w:rsidR="00CB1E8C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sz w:val="28"/>
          <w:szCs w:val="28"/>
        </w:rPr>
        <w:t>в состав Агломерации.</w:t>
      </w:r>
    </w:p>
    <w:p w14:paraId="0863F731" w14:textId="77777777"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92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Готовить в пределах компетенции организационные, распорядительные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и методические документы.</w:t>
      </w:r>
    </w:p>
    <w:p w14:paraId="7E0ECF31" w14:textId="77777777" w:rsidR="008A381B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92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Направлять членов Координационного совета Агломерации для участия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совещаниях, конференциях, семинарах </w:t>
      </w:r>
      <w:r w:rsidR="00784276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развития агломераций</w:t>
      </w:r>
      <w:r w:rsidR="008A381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2F7414" w14:textId="77777777"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92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 Взаимодействовать с другими коллегиальными органами, рабочими группами.</w:t>
      </w:r>
    </w:p>
    <w:p w14:paraId="4C84DEAF" w14:textId="77777777" w:rsidR="00226552" w:rsidRPr="00AB2BCF" w:rsidRDefault="00226552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7. Основной формой работы Координационного совета Агломерации являются заседания, которые проводятся как в очной, так и в заочной форме по мере необходимости, но не реже одного раза в квартал.</w:t>
      </w:r>
    </w:p>
    <w:p w14:paraId="205FBAFD" w14:textId="77777777" w:rsidR="00226552" w:rsidRPr="00AB2BCF" w:rsidRDefault="00226552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Координационного совета Агломерации осуществляет общее руководство деятельностью Координационного совета Агломерации, определяет дату, форму, место и время проведения заседаний Координационного совета Агломерации, председательствует на заседаниях Координационного совета  Агломерации, подписывает протоколы заседаний Координационного совета  Агломерации, осуществляет другие полномочия в соответствии с настоящим Положением.</w:t>
      </w:r>
    </w:p>
    <w:p w14:paraId="13954678" w14:textId="77777777" w:rsidR="00C8194C" w:rsidRPr="00AB2BCF" w:rsidRDefault="00C8194C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председателя Координационного совета  Агломерации его полномочия исполняет заместитель председателя Координационного совета  Агломерации.</w:t>
      </w:r>
    </w:p>
    <w:p w14:paraId="60BD12CD" w14:textId="77777777" w:rsidR="00C8194C" w:rsidRDefault="00C8194C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Члены Координационного совета  Агломерации извещаются о дате, форме, месте и  времени проведения заседания Координационного совета  Агломерации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путем направления </w:t>
      </w:r>
      <w:r w:rsidR="008A381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приглашения (телефонограммы) посредством единого программного продукта «Система автоматизации </w:t>
      </w:r>
      <w:r w:rsidR="00A54F1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электронного документооборота «Дело» и (или) путем направления</w:t>
      </w:r>
      <w:r w:rsidR="00A5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рабочие электронные адреса членов Координационного совета  Агломерации не позднее чем за 2 (два) </w:t>
      </w:r>
      <w:r w:rsidRPr="00A5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дня до </w:t>
      </w:r>
      <w:r w:rsidR="00A54F1F" w:rsidRPr="00A54F1F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B46442" w:rsidRPr="00B46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заседания Координационного совета  Агломерации.</w:t>
      </w:r>
      <w:r w:rsidR="00B4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873EEE" w14:textId="77777777" w:rsidR="00226552" w:rsidRDefault="00C8194C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Заседание Координационного совета Агломерации считается правомочным, если на нем присутствует не менее двух третей от состава Координационного совета  Агломерации. Решения 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Агломерации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двумя третями голосов от числа членов, присутствующих на заседании, и в течении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(пяти) рабочих дней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проведения заседания Координационного совета Агломерации оформляются протоколом, который подписывается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секретарем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утверждается председателем Координационного совета Агломерации, либо в его отсутствие заместителем председателя Координационного совета Агломерации.</w:t>
      </w:r>
    </w:p>
    <w:p w14:paraId="6F85FEFC" w14:textId="77777777" w:rsidR="00226552" w:rsidRDefault="00C8194C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необходимости на заседания 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Агломерации приглашаются представители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органов государственной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Ханты-Мансийского автономного округа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>
        <w:rPr>
          <w:rFonts w:ascii="Times New Roman" w:hAnsi="Times New Roman" w:cs="Times New Roman"/>
          <w:b/>
          <w:sz w:val="28"/>
          <w:szCs w:val="28"/>
        </w:rPr>
        <w:t>–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>Югры, органов местного самоуправления, заинтересованных лиц.</w:t>
      </w:r>
    </w:p>
    <w:p w14:paraId="0293F12D" w14:textId="77777777" w:rsidR="00511A58" w:rsidRDefault="00511A58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Координационном совете Агломерации в соответствии с возложенной на него задачей могут создаваться межведомственные рабочие группы. В их состав могут входить как члены Координационного совета Агломерации, так </w:t>
      </w:r>
      <w:r w:rsidR="006225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органов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власти Ханты-Мансийского автономного округа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>
        <w:rPr>
          <w:rFonts w:ascii="Times New Roman" w:hAnsi="Times New Roman" w:cs="Times New Roman"/>
          <w:b/>
          <w:sz w:val="28"/>
          <w:szCs w:val="28"/>
        </w:rPr>
        <w:t>–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Югры, </w:t>
      </w:r>
      <w:r w:rsidR="004B4DC7" w:rsidRPr="0021098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общественности, научных сообществ, эксперт</w:t>
      </w:r>
      <w:r w:rsidR="008D51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9806EB" w14:textId="77777777" w:rsidR="001359B2" w:rsidRDefault="00511A58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Упразднение Координационного совета Агломерации осуществляется одновременно с расторжением Соглашения.</w:t>
      </w:r>
    </w:p>
    <w:p w14:paraId="634E285C" w14:textId="77777777" w:rsidR="001359B2" w:rsidRDefault="001359B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59B2" w:rsidSect="00C113A8">
      <w:foot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6244" w14:textId="77777777" w:rsidR="00DA39B5" w:rsidRDefault="00DA39B5" w:rsidP="001B1CB4">
      <w:r>
        <w:separator/>
      </w:r>
    </w:p>
  </w:endnote>
  <w:endnote w:type="continuationSeparator" w:id="0">
    <w:p w14:paraId="570AA2B8" w14:textId="77777777" w:rsidR="00DA39B5" w:rsidRDefault="00DA39B5" w:rsidP="001B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846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A563DD" w14:textId="77777777" w:rsidR="001B1CB4" w:rsidRPr="006319BB" w:rsidRDefault="001B1CB4">
        <w:pPr>
          <w:pStyle w:val="ad"/>
          <w:jc w:val="right"/>
          <w:rPr>
            <w:rFonts w:ascii="Times New Roman" w:hAnsi="Times New Roman" w:cs="Times New Roman"/>
          </w:rPr>
        </w:pPr>
        <w:r w:rsidRPr="006319BB">
          <w:rPr>
            <w:rFonts w:ascii="Times New Roman" w:hAnsi="Times New Roman" w:cs="Times New Roman"/>
          </w:rPr>
          <w:fldChar w:fldCharType="begin"/>
        </w:r>
        <w:r w:rsidRPr="006319BB">
          <w:rPr>
            <w:rFonts w:ascii="Times New Roman" w:hAnsi="Times New Roman" w:cs="Times New Roman"/>
          </w:rPr>
          <w:instrText>PAGE   \* MERGEFORMAT</w:instrText>
        </w:r>
        <w:r w:rsidRPr="006319BB">
          <w:rPr>
            <w:rFonts w:ascii="Times New Roman" w:hAnsi="Times New Roman" w:cs="Times New Roman"/>
          </w:rPr>
          <w:fldChar w:fldCharType="separate"/>
        </w:r>
        <w:r w:rsidR="003B7792">
          <w:rPr>
            <w:rFonts w:ascii="Times New Roman" w:hAnsi="Times New Roman" w:cs="Times New Roman"/>
            <w:noProof/>
          </w:rPr>
          <w:t>7</w:t>
        </w:r>
        <w:r w:rsidRPr="006319BB">
          <w:rPr>
            <w:rFonts w:ascii="Times New Roman" w:hAnsi="Times New Roman" w:cs="Times New Roman"/>
          </w:rPr>
          <w:fldChar w:fldCharType="end"/>
        </w:r>
      </w:p>
    </w:sdtContent>
  </w:sdt>
  <w:p w14:paraId="48F4E648" w14:textId="77777777" w:rsidR="001B1CB4" w:rsidRDefault="001B1C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022" w14:textId="77777777" w:rsidR="00DA39B5" w:rsidRDefault="00DA39B5" w:rsidP="001B1CB4">
      <w:r>
        <w:separator/>
      </w:r>
    </w:p>
  </w:footnote>
  <w:footnote w:type="continuationSeparator" w:id="0">
    <w:p w14:paraId="4029B2C0" w14:textId="77777777" w:rsidR="00DA39B5" w:rsidRDefault="00DA39B5" w:rsidP="001B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379C"/>
    <w:multiLevelType w:val="hybridMultilevel"/>
    <w:tmpl w:val="38208FE6"/>
    <w:lvl w:ilvl="0" w:tplc="728A8948">
      <w:start w:val="3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CE31FA0"/>
    <w:multiLevelType w:val="hybridMultilevel"/>
    <w:tmpl w:val="FE56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2E8"/>
    <w:multiLevelType w:val="hybridMultilevel"/>
    <w:tmpl w:val="82906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0DF6"/>
    <w:multiLevelType w:val="hybridMultilevel"/>
    <w:tmpl w:val="1544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436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433388">
    <w:abstractNumId w:val="2"/>
  </w:num>
  <w:num w:numId="3" w16cid:durableId="287324265">
    <w:abstractNumId w:val="3"/>
  </w:num>
  <w:num w:numId="4" w16cid:durableId="26858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BB"/>
    <w:rsid w:val="000042E3"/>
    <w:rsid w:val="00017320"/>
    <w:rsid w:val="000254AE"/>
    <w:rsid w:val="00031490"/>
    <w:rsid w:val="0004615A"/>
    <w:rsid w:val="00047B73"/>
    <w:rsid w:val="00050CBC"/>
    <w:rsid w:val="00071534"/>
    <w:rsid w:val="000C4A02"/>
    <w:rsid w:val="000F54DB"/>
    <w:rsid w:val="00113F36"/>
    <w:rsid w:val="0013466B"/>
    <w:rsid w:val="00135735"/>
    <w:rsid w:val="001359B2"/>
    <w:rsid w:val="00135BF1"/>
    <w:rsid w:val="001401B0"/>
    <w:rsid w:val="00152B8C"/>
    <w:rsid w:val="0016654C"/>
    <w:rsid w:val="00180416"/>
    <w:rsid w:val="001A2EC8"/>
    <w:rsid w:val="001A3CB0"/>
    <w:rsid w:val="001B111D"/>
    <w:rsid w:val="001B1CB4"/>
    <w:rsid w:val="001B428C"/>
    <w:rsid w:val="001C0490"/>
    <w:rsid w:val="001C0D2B"/>
    <w:rsid w:val="001C3D5A"/>
    <w:rsid w:val="001D5171"/>
    <w:rsid w:val="001E2CD6"/>
    <w:rsid w:val="001E4A96"/>
    <w:rsid w:val="001E545B"/>
    <w:rsid w:val="001F501D"/>
    <w:rsid w:val="00203D56"/>
    <w:rsid w:val="00210986"/>
    <w:rsid w:val="00213EBA"/>
    <w:rsid w:val="00226552"/>
    <w:rsid w:val="002424CE"/>
    <w:rsid w:val="00243036"/>
    <w:rsid w:val="00243176"/>
    <w:rsid w:val="00244B1D"/>
    <w:rsid w:val="0025328C"/>
    <w:rsid w:val="00257AF5"/>
    <w:rsid w:val="00273286"/>
    <w:rsid w:val="00276DC3"/>
    <w:rsid w:val="00282F76"/>
    <w:rsid w:val="002A13B3"/>
    <w:rsid w:val="002B3343"/>
    <w:rsid w:val="002B6BA6"/>
    <w:rsid w:val="002B6F78"/>
    <w:rsid w:val="002B7F63"/>
    <w:rsid w:val="002E30BB"/>
    <w:rsid w:val="00313212"/>
    <w:rsid w:val="00315C3E"/>
    <w:rsid w:val="00316B1C"/>
    <w:rsid w:val="00340E4E"/>
    <w:rsid w:val="003439F3"/>
    <w:rsid w:val="00363D17"/>
    <w:rsid w:val="003813E2"/>
    <w:rsid w:val="00383BC4"/>
    <w:rsid w:val="003B3390"/>
    <w:rsid w:val="003B5F8A"/>
    <w:rsid w:val="003B7792"/>
    <w:rsid w:val="003D466F"/>
    <w:rsid w:val="003E00CC"/>
    <w:rsid w:val="003E19B0"/>
    <w:rsid w:val="003F7311"/>
    <w:rsid w:val="00403269"/>
    <w:rsid w:val="004170A6"/>
    <w:rsid w:val="00421844"/>
    <w:rsid w:val="00440088"/>
    <w:rsid w:val="004448B8"/>
    <w:rsid w:val="00462B18"/>
    <w:rsid w:val="00466EDC"/>
    <w:rsid w:val="00471041"/>
    <w:rsid w:val="0047542B"/>
    <w:rsid w:val="004943DF"/>
    <w:rsid w:val="004A1A33"/>
    <w:rsid w:val="004A54FB"/>
    <w:rsid w:val="004B4DC7"/>
    <w:rsid w:val="004C635D"/>
    <w:rsid w:val="004E0E21"/>
    <w:rsid w:val="004E32E7"/>
    <w:rsid w:val="004F2D6F"/>
    <w:rsid w:val="004F5D54"/>
    <w:rsid w:val="0050672A"/>
    <w:rsid w:val="00511A58"/>
    <w:rsid w:val="0052594F"/>
    <w:rsid w:val="00534112"/>
    <w:rsid w:val="00534462"/>
    <w:rsid w:val="00543E0C"/>
    <w:rsid w:val="00544281"/>
    <w:rsid w:val="0054492E"/>
    <w:rsid w:val="00545401"/>
    <w:rsid w:val="005507B9"/>
    <w:rsid w:val="00552269"/>
    <w:rsid w:val="005557A6"/>
    <w:rsid w:val="0055751B"/>
    <w:rsid w:val="00564086"/>
    <w:rsid w:val="0057462F"/>
    <w:rsid w:val="005862B0"/>
    <w:rsid w:val="005A0D5A"/>
    <w:rsid w:val="005A51E8"/>
    <w:rsid w:val="005C253B"/>
    <w:rsid w:val="005C6658"/>
    <w:rsid w:val="005D0B4B"/>
    <w:rsid w:val="00602C09"/>
    <w:rsid w:val="0062255E"/>
    <w:rsid w:val="006237FF"/>
    <w:rsid w:val="0063107C"/>
    <w:rsid w:val="006319BB"/>
    <w:rsid w:val="00641609"/>
    <w:rsid w:val="0064627D"/>
    <w:rsid w:val="006576DF"/>
    <w:rsid w:val="00670AED"/>
    <w:rsid w:val="00681509"/>
    <w:rsid w:val="006B118E"/>
    <w:rsid w:val="006B39C7"/>
    <w:rsid w:val="006B3E57"/>
    <w:rsid w:val="006B5890"/>
    <w:rsid w:val="006C5D5C"/>
    <w:rsid w:val="006C64E0"/>
    <w:rsid w:val="006D1441"/>
    <w:rsid w:val="006D247A"/>
    <w:rsid w:val="006E2F8D"/>
    <w:rsid w:val="00707946"/>
    <w:rsid w:val="007270C5"/>
    <w:rsid w:val="00727A67"/>
    <w:rsid w:val="007333EF"/>
    <w:rsid w:val="007442FF"/>
    <w:rsid w:val="00752C70"/>
    <w:rsid w:val="00757CE7"/>
    <w:rsid w:val="00784276"/>
    <w:rsid w:val="007965EA"/>
    <w:rsid w:val="00796F72"/>
    <w:rsid w:val="007A3620"/>
    <w:rsid w:val="007B0F97"/>
    <w:rsid w:val="007C1268"/>
    <w:rsid w:val="007C43F5"/>
    <w:rsid w:val="007D6208"/>
    <w:rsid w:val="00805A12"/>
    <w:rsid w:val="008232EC"/>
    <w:rsid w:val="00835BC1"/>
    <w:rsid w:val="00840094"/>
    <w:rsid w:val="00842278"/>
    <w:rsid w:val="00844D08"/>
    <w:rsid w:val="008620EC"/>
    <w:rsid w:val="00862EF6"/>
    <w:rsid w:val="00865C44"/>
    <w:rsid w:val="0088543B"/>
    <w:rsid w:val="00894E95"/>
    <w:rsid w:val="008A1A7B"/>
    <w:rsid w:val="008A1B98"/>
    <w:rsid w:val="008A381B"/>
    <w:rsid w:val="008A5922"/>
    <w:rsid w:val="008A7ACC"/>
    <w:rsid w:val="008B39BB"/>
    <w:rsid w:val="008C13F7"/>
    <w:rsid w:val="008C2E81"/>
    <w:rsid w:val="008C7386"/>
    <w:rsid w:val="008D0D5A"/>
    <w:rsid w:val="008D5192"/>
    <w:rsid w:val="008E451F"/>
    <w:rsid w:val="009049D9"/>
    <w:rsid w:val="0091405C"/>
    <w:rsid w:val="00955A27"/>
    <w:rsid w:val="00962EED"/>
    <w:rsid w:val="00963EA3"/>
    <w:rsid w:val="00981FC4"/>
    <w:rsid w:val="009877B8"/>
    <w:rsid w:val="009A03A3"/>
    <w:rsid w:val="009C39CC"/>
    <w:rsid w:val="009D3885"/>
    <w:rsid w:val="009D4D92"/>
    <w:rsid w:val="009E4F37"/>
    <w:rsid w:val="00A175E9"/>
    <w:rsid w:val="00A258D9"/>
    <w:rsid w:val="00A27BF4"/>
    <w:rsid w:val="00A54F1F"/>
    <w:rsid w:val="00A669D1"/>
    <w:rsid w:val="00A8121B"/>
    <w:rsid w:val="00A87A0E"/>
    <w:rsid w:val="00A87A69"/>
    <w:rsid w:val="00A93A51"/>
    <w:rsid w:val="00AA2E7F"/>
    <w:rsid w:val="00AB2BCF"/>
    <w:rsid w:val="00AB34BD"/>
    <w:rsid w:val="00AB7FEF"/>
    <w:rsid w:val="00AC3DB6"/>
    <w:rsid w:val="00AC66D6"/>
    <w:rsid w:val="00AD0482"/>
    <w:rsid w:val="00B10234"/>
    <w:rsid w:val="00B12A42"/>
    <w:rsid w:val="00B15405"/>
    <w:rsid w:val="00B31C2B"/>
    <w:rsid w:val="00B32019"/>
    <w:rsid w:val="00B320DF"/>
    <w:rsid w:val="00B37CEF"/>
    <w:rsid w:val="00B46442"/>
    <w:rsid w:val="00B46D07"/>
    <w:rsid w:val="00B72B9F"/>
    <w:rsid w:val="00B73691"/>
    <w:rsid w:val="00B76973"/>
    <w:rsid w:val="00B81DFD"/>
    <w:rsid w:val="00BA7666"/>
    <w:rsid w:val="00BB679D"/>
    <w:rsid w:val="00BC5988"/>
    <w:rsid w:val="00BE091E"/>
    <w:rsid w:val="00BF428C"/>
    <w:rsid w:val="00BF5E01"/>
    <w:rsid w:val="00C058A9"/>
    <w:rsid w:val="00C113A8"/>
    <w:rsid w:val="00C26CD8"/>
    <w:rsid w:val="00C30B9D"/>
    <w:rsid w:val="00C37D77"/>
    <w:rsid w:val="00C530D6"/>
    <w:rsid w:val="00C5389F"/>
    <w:rsid w:val="00C5471D"/>
    <w:rsid w:val="00C7187F"/>
    <w:rsid w:val="00C8194C"/>
    <w:rsid w:val="00C83EF9"/>
    <w:rsid w:val="00C85744"/>
    <w:rsid w:val="00CB1E8C"/>
    <w:rsid w:val="00CC367E"/>
    <w:rsid w:val="00CC6A20"/>
    <w:rsid w:val="00CC725D"/>
    <w:rsid w:val="00CD6A73"/>
    <w:rsid w:val="00CF226E"/>
    <w:rsid w:val="00D06FF1"/>
    <w:rsid w:val="00D07F05"/>
    <w:rsid w:val="00D101F4"/>
    <w:rsid w:val="00D13294"/>
    <w:rsid w:val="00D233FD"/>
    <w:rsid w:val="00D25765"/>
    <w:rsid w:val="00D2657B"/>
    <w:rsid w:val="00D4683D"/>
    <w:rsid w:val="00D47E8E"/>
    <w:rsid w:val="00D50E2F"/>
    <w:rsid w:val="00D61C55"/>
    <w:rsid w:val="00D95A17"/>
    <w:rsid w:val="00DA00D7"/>
    <w:rsid w:val="00DA39B5"/>
    <w:rsid w:val="00DC1E8D"/>
    <w:rsid w:val="00DD2977"/>
    <w:rsid w:val="00DE5BD5"/>
    <w:rsid w:val="00DF1860"/>
    <w:rsid w:val="00DF5FD9"/>
    <w:rsid w:val="00E00048"/>
    <w:rsid w:val="00E03BA9"/>
    <w:rsid w:val="00E31BBE"/>
    <w:rsid w:val="00E3789B"/>
    <w:rsid w:val="00E460BF"/>
    <w:rsid w:val="00E5131C"/>
    <w:rsid w:val="00E5546D"/>
    <w:rsid w:val="00E60030"/>
    <w:rsid w:val="00E605D6"/>
    <w:rsid w:val="00E66571"/>
    <w:rsid w:val="00E74383"/>
    <w:rsid w:val="00E8039D"/>
    <w:rsid w:val="00E84294"/>
    <w:rsid w:val="00E97417"/>
    <w:rsid w:val="00EB554D"/>
    <w:rsid w:val="00EB6212"/>
    <w:rsid w:val="00EC67E8"/>
    <w:rsid w:val="00EF08D7"/>
    <w:rsid w:val="00EF219E"/>
    <w:rsid w:val="00F00967"/>
    <w:rsid w:val="00F153AF"/>
    <w:rsid w:val="00F15742"/>
    <w:rsid w:val="00F16DF4"/>
    <w:rsid w:val="00F418A8"/>
    <w:rsid w:val="00F5486F"/>
    <w:rsid w:val="00F6772A"/>
    <w:rsid w:val="00F81AA4"/>
    <w:rsid w:val="00F852CC"/>
    <w:rsid w:val="00F97B59"/>
    <w:rsid w:val="00FB5252"/>
    <w:rsid w:val="00FB7E2E"/>
    <w:rsid w:val="00FC4D42"/>
    <w:rsid w:val="00FD4E5E"/>
    <w:rsid w:val="00FD6B26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0227"/>
  <w15:docId w15:val="{A52EFECB-24F5-4F7F-BA1A-7E86F3C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9B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F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B39B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39BB"/>
    <w:pPr>
      <w:ind w:firstLine="0"/>
      <w:jc w:val="left"/>
    </w:pPr>
  </w:style>
  <w:style w:type="character" w:customStyle="1" w:styleId="a5">
    <w:name w:val="Цветовое выделение"/>
    <w:uiPriority w:val="99"/>
    <w:rsid w:val="008B39BB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8B39B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B7E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2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8A5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8A5922"/>
    <w:pPr>
      <w:ind w:left="720"/>
    </w:pPr>
  </w:style>
  <w:style w:type="table" w:styleId="aa">
    <w:name w:val="Table Grid"/>
    <w:basedOn w:val="a1"/>
    <w:uiPriority w:val="59"/>
    <w:rsid w:val="008A5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6B39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CB4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1CB4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30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2F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">
    <w:name w:val="Normal (Web)"/>
    <w:basedOn w:val="a"/>
    <w:uiPriority w:val="99"/>
    <w:semiHidden/>
    <w:unhideWhenUsed/>
    <w:rsid w:val="00282F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6FCB-BEC3-4530-855D-EF5D0FDE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Ольга Александровна Болдырева</cp:lastModifiedBy>
  <cp:revision>2</cp:revision>
  <cp:lastPrinted>2021-02-19T11:26:00Z</cp:lastPrinted>
  <dcterms:created xsi:type="dcterms:W3CDTF">2022-09-15T05:38:00Z</dcterms:created>
  <dcterms:modified xsi:type="dcterms:W3CDTF">2022-09-15T05:38:00Z</dcterms:modified>
</cp:coreProperties>
</file>