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Рынок услуг по сбору и транспортировке твердых коммунальных отходов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на 01.01.2026 </w:t>
      </w:r>
      <w:r>
        <w:rPr>
          <w:rFonts w:ascii="Times New Roman" w:hAnsi="Times New Roman" w:cs="Times New Roman"/>
          <w:sz w:val="28"/>
          <w:szCs w:val="28"/>
        </w:rPr>
        <w:t xml:space="preserve">в сфере услуг по сбору и транспортировке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организаций, из них 4</w:t>
      </w:r>
      <w:r>
        <w:rPr>
          <w:rFonts w:ascii="Times New Roman" w:hAnsi="Times New Roman" w:cs="Times New Roman"/>
          <w:sz w:val="28"/>
          <w:szCs w:val="28"/>
        </w:rPr>
        <w:t xml:space="preserve"> частной формы собстве</w:t>
      </w:r>
      <w:r>
        <w:rPr>
          <w:rFonts w:ascii="Times New Roman" w:hAnsi="Times New Roman" w:cs="Times New Roman"/>
          <w:sz w:val="28"/>
          <w:szCs w:val="28"/>
        </w:rPr>
        <w:t xml:space="preserve">нности и 1 муниципальное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акционерное общество «</w:t>
      </w:r>
      <w:r>
        <w:rPr>
          <w:rFonts w:ascii="Times New Roman" w:hAnsi="Times New Roman" w:cs="Times New Roman"/>
          <w:sz w:val="28"/>
          <w:szCs w:val="28"/>
        </w:rPr>
        <w:t xml:space="preserve">Спецкоммунсервис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Планом мероприятий «дорожной картой» по содействию развитию конкуренции в городе Н</w:t>
      </w:r>
      <w:r>
        <w:rPr>
          <w:rFonts w:ascii="Times New Roman" w:hAnsi="Times New Roman" w:cs="Times New Roman"/>
          <w:sz w:val="28"/>
          <w:szCs w:val="28"/>
        </w:rPr>
        <w:t xml:space="preserve">ефтеюганске на период 2025-2026 годов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предусмотрены следующие мероприятия: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</w:t>
      </w:r>
      <w:r>
        <w:rPr>
          <w:rFonts w:ascii="Times New Roman" w:hAnsi="Times New Roman" w:cs="Times New Roman"/>
          <w:sz w:val="28"/>
          <w:szCs w:val="28"/>
        </w:rPr>
        <w:t xml:space="preserve">казание информационно-консультативной поддержки хозяйствующим субъектам, осуществляющим деятельность по сбору и транспортированию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риобретение контейнеров для сбора и накоплени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я твердых коммунальных отходов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в городе Нефтеюганске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направлена на д</w:t>
      </w:r>
      <w:r>
        <w:rPr>
          <w:rFonts w:ascii="Times New Roman" w:hAnsi="Times New Roman" w:cs="Times New Roman"/>
          <w:sz w:val="28"/>
          <w:szCs w:val="28"/>
        </w:rPr>
        <w:t xml:space="preserve">остижение следующего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tbl>
      <w:tblPr>
        <w:tblStyle w:val="622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954"/>
        <w:gridCol w:w="708"/>
        <w:gridCol w:w="2266"/>
        <w:gridCol w:w="141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0" w:type="dxa"/>
            <w:vMerge w:val="restart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Доля организаций частной формы собственности в сфере услуг по сбору и транспортированию твердых коммунальных отходов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</w:t>
      </w:r>
      <w:r>
        <w:rPr>
          <w:rFonts w:ascii="Times New Roman" w:hAnsi="Times New Roman" w:cs="Times New Roman"/>
          <w:sz w:val="28"/>
          <w:szCs w:val="28"/>
        </w:rPr>
        <w:t xml:space="preserve"> 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реализацию мероприятий по содействию развитию конкуренции на рынке </w:t>
      </w:r>
      <w:r>
        <w:rPr>
          <w:rFonts w:ascii="Times New Roman" w:hAnsi="Times New Roman" w:cs="Times New Roman"/>
          <w:sz w:val="28"/>
          <w:szCs w:val="28"/>
        </w:rPr>
        <w:t xml:space="preserve">услуг по сбору и транспортировке твердых коммунальных отходов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</w:t>
      </w:r>
      <w:r>
        <w:rPr>
          <w:rFonts w:ascii="Times New Roman" w:hAnsi="Times New Roman" w:cs="Times New Roman"/>
          <w:sz w:val="28"/>
          <w:szCs w:val="28"/>
        </w:rPr>
        <w:t xml:space="preserve">определен</w:t>
      </w:r>
      <w:r>
        <w:rPr>
          <w:rFonts w:ascii="Times New Roman" w:hAnsi="Times New Roman" w:cs="Times New Roman"/>
          <w:sz w:val="28"/>
          <w:szCs w:val="28"/>
        </w:rPr>
        <w:t xml:space="preserve"> департамент </w:t>
      </w:r>
      <w:r>
        <w:rPr>
          <w:rFonts w:ascii="Times New Roman" w:hAnsi="Times New Roman" w:cs="Times New Roman"/>
          <w:sz w:val="28"/>
          <w:szCs w:val="28"/>
        </w:rPr>
        <w:t xml:space="preserve">жилищно</w:t>
      </w:r>
      <w:r>
        <w:rPr>
          <w:rFonts w:ascii="Times New Roman" w:hAnsi="Times New Roman" w:cs="Times New Roman"/>
          <w:sz w:val="28"/>
          <w:szCs w:val="28"/>
        </w:rPr>
        <w:t xml:space="preserve"> – коммунального хозяйства администрации города Нефтеюганска.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Контакты: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жилищно-коммунального хозяйства администрации города Нефтеюганска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г. Нефтею</w:t>
      </w:r>
      <w:r>
        <w:rPr>
          <w:rFonts w:ascii="Times New Roman" w:hAnsi="Times New Roman" w:cs="Times New Roman"/>
          <w:sz w:val="28"/>
          <w:szCs w:val="28"/>
        </w:rPr>
        <w:t xml:space="preserve">ганск, ул. </w:t>
      </w:r>
      <w:r>
        <w:rPr>
          <w:rFonts w:ascii="Times New Roman" w:hAnsi="Times New Roman" w:cs="Times New Roman"/>
          <w:sz w:val="28"/>
          <w:szCs w:val="28"/>
        </w:rPr>
        <w:t xml:space="preserve">ул.Строителей</w:t>
      </w:r>
      <w:r>
        <w:rPr>
          <w:rFonts w:ascii="Times New Roman" w:hAnsi="Times New Roman" w:cs="Times New Roman"/>
          <w:sz w:val="28"/>
          <w:szCs w:val="28"/>
        </w:rPr>
        <w:t xml:space="preserve">, дом 4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еле</w:t>
      </w:r>
      <w:r>
        <w:rPr>
          <w:rFonts w:ascii="Times New Roman" w:hAnsi="Times New Roman" w:cs="Times New Roman"/>
          <w:sz w:val="28"/>
          <w:szCs w:val="28"/>
        </w:rPr>
        <w:t xml:space="preserve">фон: 8 (3463) 23 37 98, 23 71 77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ecology.djkh@admugansk.ru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unhideWhenUsed/>
    <w:rPr>
      <w:color w:val="0563c1" w:themeColor="hyperlink"/>
      <w:u w:val="single"/>
    </w:rPr>
  </w:style>
  <w:style w:type="table" w:styleId="622">
    <w:name w:val="Table Grid"/>
    <w:basedOn w:val="619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Болдырева</dc:creator>
  <cp:keywords/>
  <dc:description/>
  <cp:lastModifiedBy>Boldyrevaoa</cp:lastModifiedBy>
  <cp:revision>12</cp:revision>
  <dcterms:created xsi:type="dcterms:W3CDTF">2023-07-17T10:18:00Z</dcterms:created>
  <dcterms:modified xsi:type="dcterms:W3CDTF">2026-05-14T06:42:52Z</dcterms:modified>
</cp:coreProperties>
</file>