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8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3969"/>
      </w:tblGrid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96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Акционерное общество Специализированный застройщик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«Домостроительный комбинат-1»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(юр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 почтовый адреса, телефоны (действующие), адрес 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АО - Югра, город Сургут,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Домостроителей дом 17 пом.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 - Югра, город Сургут,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Домостроителей, д.17, пом.14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Сургут, ул. Университетская 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office@ctx.su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(346) 232-40-40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(3462) 77-93-51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8602058789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1028600601006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https://dsk1.one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платфо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рму Наш дом от Минстроя России,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Застройщик 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емесячно обновляет информацию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ходе работ на объекте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https://xn--80az8a.xn--d1aqf.xn--p1ai/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Регионы хозяйственной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АО - Югра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tbl>
      <w:tblPr>
        <w:tblStyle w:val="838"/>
        <w:tblpPr w:horzAnchor="margin" w:tblpXSpec="left" w:vertAnchor="text" w:tblpY="491" w:leftFromText="180" w:topFromText="0" w:rightFromText="180" w:bottomFromText="0"/>
        <w:tblW w:w="9606" w:type="dxa"/>
        <w:tblLayout w:type="fixed"/>
        <w:tblLook w:val="04A0" w:firstRow="1" w:lastRow="0" w:firstColumn="1" w:lastColumn="0" w:noHBand="0" w:noVBand="1"/>
      </w:tblPr>
      <w:tblGrid>
        <w:gridCol w:w="992"/>
        <w:gridCol w:w="4645"/>
        <w:gridCol w:w="3969"/>
      </w:tblGrid>
      <w:tr>
        <w:tblPrEx/>
        <w:trPr>
          <w:trHeight w:val="317"/>
        </w:trPr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96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«Управляющая компания «Центр Менеджмент» Д.У.  закрытым паевым инвестиционным фондом комбинированным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«Сибпромстрой Югория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(юр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 почтовый адреса, телефоны (действующие), адрес 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143002, Московская область,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динцово г., ул. западная, д. 7, офис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628422, Россия, ХМАО-Югра, г.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ургут, ул. Базовая, 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обращений покупателей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(800) 333-86-83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продаж, Нефтеюганск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+7 3462 271032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ХМАО, г. Нефтеюганск, 17 мкр, дом 1, корпус 1, кв.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7701868359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1107746172907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https://www.sibpromstroy.ru/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8" w:tooltip="https://vk.com/club173013245" w:history="1">
              <w:r>
                <w:rPr>
                  <w:rStyle w:val="839"/>
                  <w:rFonts w:ascii="Times New Roman" w:hAnsi="Times New Roman" w:cs="Times New Roman"/>
                  <w:sz w:val="24"/>
                  <w:szCs w:val="24"/>
                </w:rPr>
                <w:t xml:space="preserve">https://vk.com/club173013245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9" w:tooltip="https://t.me/sibpromstroy" w:history="1">
              <w:r>
                <w:rPr>
                  <w:rStyle w:val="839"/>
                  <w:rFonts w:ascii="Times New Roman" w:hAnsi="Times New Roman" w:cs="Times New Roman"/>
                  <w:sz w:val="24"/>
                  <w:szCs w:val="24"/>
                </w:rPr>
                <w:t xml:space="preserve">https://t.me/sibpromstroy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134"/>
        </w:trPr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6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платфо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рму Наш дом от Минстроя России,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Застройщик 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емесячно обновляет информацию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ходе работ на объекте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https://xn--80az8a.xn--d1aqf.xn--p1ai/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bookmarkStart w:id="0" w:name="_GoBack"/>
      <w:r/>
      <w:bookmarkEnd w:id="0"/>
      <w:r/>
      <w:r/>
    </w:p>
    <w:tbl>
      <w:tblPr>
        <w:tblStyle w:val="838"/>
        <w:tblpPr w:horzAnchor="margin" w:tblpXSpec="left" w:vertAnchor="text" w:tblpY="48" w:leftFromText="180" w:topFromText="0" w:rightFromText="180" w:bottomFromText="0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3969"/>
      </w:tblGrid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96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«Специализированный застройщик «Севертрансстрой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(юр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 почтовый адреса, телефоны (действующие), адрес 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628414, Ханты-Мансийский автономный округ - Югра, г. Сургут, ул. Западная, д. 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sts_surgut2016@mail.ru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89224299799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8602273031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1168617072260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платфо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рму Наш дом от Минстроя России,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Застройщик 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емесячно обновляет информацию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ходе работ на объекте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https://xn--80az8a.xn--d1aqf.xn--p1ai/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43"/>
        </w:trPr>
        <w:tc>
          <w:tcPr>
            <w:tcW w:w="9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Регионы хозяйственной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АО - Югра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tbl>
      <w:tblPr>
        <w:tblStyle w:val="840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9"/>
        <w:gridCol w:w="4675"/>
        <w:gridCol w:w="3966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информации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Общество с ограниченной ответственностью «Специализированный застройщик «ОМСК-Трэйс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Контактные данные (юр. и почтовый адреса, телефоны (действующие), 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адрес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644046, г. Омск, ул. Бульварная, д. 7, к. 1, ПОМЕЩ. 42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treis@yandex.ru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контактный тел.: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8(913)628-77-30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5507061970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1025501380519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Официальный сайт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отсутствуют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платформу Наш дом от Минстроя России, где Застройщик ежемесячно обновляет информацию о ходе работ на объекте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https://xn--80az8a.xn--d1aqf.xn--p1ai/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Регионы хозяйственной деятельности: Ханты-Мансийский АО - Югра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r/>
      <w:r/>
    </w:p>
    <w:p>
      <w:r/>
      <w:r/>
    </w:p>
    <w:p>
      <w:r/>
      <w:r/>
    </w:p>
    <w:tbl>
      <w:tblPr>
        <w:tblStyle w:val="838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3969"/>
      </w:tblGrid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96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«Специализированный Застройщик «Лермонтов»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49"/>
        </w:trPr>
        <w:tc>
          <w:tcPr>
            <w:tcW w:w="9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(юр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 почтовый адреса, телефоны (действующие), адрес 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628007, Ханты-Мансийский автономный округ - Югра, г. о. Ханты-Мансийск, г. Ханты-Мансийск, ул. Красноармейская, д. 43,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1016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fnb@mail.ru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5638084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959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8601074509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59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1238600009933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59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59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платфо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рму Наш дом от Минстроя России,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Застройщик 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емесячно обновляет информацию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ходе работ на объекте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https://xn--80az8a.xn--d1aqf.xn--p1ai/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9"/>
        </w:trPr>
        <w:tc>
          <w:tcPr>
            <w:tcW w:w="959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r/>
      <w:r/>
      <w:r/>
    </w:p>
    <w:p>
      <w:r/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8"/>
    <w:next w:val="828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29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8"/>
    <w:next w:val="828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29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8"/>
    <w:next w:val="828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29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8"/>
    <w:next w:val="828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29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8"/>
    <w:next w:val="828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29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8"/>
    <w:next w:val="828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29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8"/>
    <w:next w:val="828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2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8"/>
    <w:next w:val="828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29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8"/>
    <w:next w:val="828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29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28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28"/>
    <w:next w:val="828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29"/>
    <w:link w:val="674"/>
    <w:uiPriority w:val="10"/>
    <w:rPr>
      <w:sz w:val="48"/>
      <w:szCs w:val="48"/>
    </w:rPr>
  </w:style>
  <w:style w:type="paragraph" w:styleId="676">
    <w:name w:val="Subtitle"/>
    <w:basedOn w:val="828"/>
    <w:next w:val="828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29"/>
    <w:link w:val="676"/>
    <w:uiPriority w:val="11"/>
    <w:rPr>
      <w:sz w:val="24"/>
      <w:szCs w:val="24"/>
    </w:rPr>
  </w:style>
  <w:style w:type="paragraph" w:styleId="678">
    <w:name w:val="Quote"/>
    <w:basedOn w:val="828"/>
    <w:next w:val="828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28"/>
    <w:next w:val="828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character" w:styleId="682">
    <w:name w:val="Header Char"/>
    <w:basedOn w:val="829"/>
    <w:link w:val="832"/>
    <w:uiPriority w:val="99"/>
  </w:style>
  <w:style w:type="character" w:styleId="683">
    <w:name w:val="Footer Char"/>
    <w:basedOn w:val="829"/>
    <w:link w:val="834"/>
    <w:uiPriority w:val="99"/>
  </w:style>
  <w:style w:type="paragraph" w:styleId="684">
    <w:name w:val="Caption"/>
    <w:basedOn w:val="828"/>
    <w:next w:val="828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829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fce3cb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fce3cb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cfd3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cfd3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c2e0f1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c2e0f1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d8e9d4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d8e9d4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ed7e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ed7e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2e9dd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2e9dd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fce3cb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fce3cb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cfd3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cfd3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c2e0f1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c2e0f1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d8e9d4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d8e9d4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ed7e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ed7e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2e9dd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2e9dd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fde4cc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fde4c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f68517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cfd3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cfd3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6c79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c2e0f1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c2e0f1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b597c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d8e9d4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d8e9d4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8dc081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ed7e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ed7e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604878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2e9dd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2e9dd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19859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fce3cb" w:themeFill="accent1" w:themeFillTint="34"/>
    </w:tblPr>
    <w:tblStylePr w:type="band1Horz">
      <w:tcPr>
        <w:shd w:val="clear" w:color="ffffff" w:themeColor="accent1" w:themeTint="75" w:fill="fac28b" w:themeFill="accent1" w:themeFillTint="75"/>
      </w:tcPr>
    </w:tblStylePr>
    <w:tblStylePr w:type="band1Vert">
      <w:tcPr>
        <w:shd w:val="clear" w:color="ffffff" w:themeColor="accent1" w:themeTint="75" w:fill="fac28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f07f09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f07f09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f07f09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f07f09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cfd3" w:themeFill="accent2" w:themeFillTint="32"/>
    </w:tblPr>
    <w:tblStylePr w:type="band1Horz">
      <w:tcPr>
        <w:shd w:val="clear" w:color="ffffff" w:themeColor="accent2" w:themeTint="75" w:fill="e18e98" w:themeFill="accent2" w:themeFillTint="75"/>
      </w:tcPr>
    </w:tblStylePr>
    <w:tblStylePr w:type="band1Vert">
      <w:tcPr>
        <w:shd w:val="clear" w:color="ffffff" w:themeColor="accent2" w:themeTint="75" w:fill="e18e98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9f2936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9f2936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9f2936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9f2936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2e0f1" w:themeFill="accent3" w:themeFillTint="34"/>
    </w:tblPr>
    <w:tblStylePr w:type="band1Horz">
      <w:tcPr>
        <w:shd w:val="clear" w:color="ffffff" w:themeColor="accent3" w:themeTint="75" w:fill="76bae1" w:themeFill="accent3" w:themeFillTint="75"/>
      </w:tcPr>
    </w:tblStylePr>
    <w:tblStylePr w:type="band1Vert">
      <w:tcPr>
        <w:shd w:val="clear" w:color="ffffff" w:themeColor="accent3" w:themeTint="75" w:fill="76bae1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b587c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b587c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b587c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b587c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d8e9d4" w:themeFill="accent4" w:themeFillTint="34"/>
    </w:tblPr>
    <w:tblStylePr w:type="band1Horz">
      <w:tcPr>
        <w:shd w:val="clear" w:color="ffffff" w:themeColor="accent4" w:themeTint="75" w:fill="a8cf9f" w:themeFill="accent4" w:themeFillTint="75"/>
      </w:tcPr>
    </w:tblStylePr>
    <w:tblStylePr w:type="band1Vert">
      <w:tcPr>
        <w:shd w:val="clear" w:color="ffffff" w:themeColor="accent4" w:themeTint="75" w:fill="a8cf9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4e854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4e85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4e85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4e854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d7e6" w:themeFill="accent5" w:themeFillTint="34"/>
    </w:tblPr>
    <w:tblStylePr w:type="band1Horz">
      <w:tcPr>
        <w:shd w:val="clear" w:color="ffffff" w:themeColor="accent5" w:themeTint="75" w:fill="b5a3c8" w:themeFill="accent5" w:themeFillTint="75"/>
      </w:tcPr>
    </w:tblStylePr>
    <w:tblStylePr w:type="band1Vert">
      <w:tcPr>
        <w:shd w:val="clear" w:color="ffffff" w:themeColor="accent5" w:themeTint="75" w:fill="b5a3c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604878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604878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604878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604878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2e9dd" w:themeFill="accent6" w:themeFillTint="34"/>
    </w:tblPr>
    <w:tblStylePr w:type="band1Horz">
      <w:tcPr>
        <w:shd w:val="clear" w:color="ffffff" w:themeColor="accent6" w:themeTint="75" w:fill="e2cfb3" w:themeFill="accent6" w:themeFillTint="75"/>
      </w:tcPr>
    </w:tblStylePr>
    <w:tblStylePr w:type="band1Vert">
      <w:tcPr>
        <w:shd w:val="clear" w:color="ffffff" w:themeColor="accent6" w:themeTint="75" w:fill="e2cfb3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c19859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19859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c19859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c19859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fce3cb" w:themeFill="accent1" w:themeFillTint="34"/>
      </w:tcPr>
    </w:tblStylePr>
    <w:tblStylePr w:type="band1Vert">
      <w:tcPr>
        <w:shd w:val="clear" w:color="ffffff" w:themeColor="accent1" w:themeTint="34" w:fill="fce3cb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d36c08" w:themeColor="accent1" w:themeTint="80" w:themeShade="95"/>
      </w:rPr>
    </w:tblStylePr>
    <w:tblStylePr w:type="firstRow">
      <w:rPr>
        <w:b/>
        <w:color w:val="d36c08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d36c08" w:themeColor="accent1" w:themeTint="80" w:themeShade="95"/>
      </w:rPr>
    </w:tblStylePr>
    <w:tblStylePr w:type="lastRow">
      <w:rPr>
        <w:b/>
        <w:color w:val="d36c08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cfd3" w:themeFill="accent2" w:themeFillTint="32"/>
      </w:tcPr>
    </w:tblStylePr>
    <w:tblStylePr w:type="band1Vert">
      <w:tcPr>
        <w:shd w:val="clear" w:color="ffffff" w:themeColor="accent2" w:themeTint="32" w:fill="f2cfd3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62736" w:themeColor="accent2" w:themeTint="97" w:themeShade="95"/>
      </w:rPr>
    </w:tblStylePr>
    <w:tblStylePr w:type="firstRow">
      <w:rPr>
        <w:b/>
        <w:color w:val="96273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62736" w:themeColor="accent2" w:themeTint="97" w:themeShade="95"/>
      </w:rPr>
    </w:tblStylePr>
    <w:tblStylePr w:type="lastRow">
      <w:rPr>
        <w:b/>
        <w:color w:val="96273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c2e0f1" w:themeFill="accent3" w:themeFillTint="34"/>
      </w:tcPr>
    </w:tblStylePr>
    <w:tblStylePr w:type="band1Vert">
      <w:tcPr>
        <w:shd w:val="clear" w:color="ffffff" w:themeColor="accent3" w:themeTint="34" w:fill="c2e0f1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f3448" w:themeColor="accent3" w:themeTint="FE" w:themeShade="95"/>
      </w:rPr>
    </w:tblStylePr>
    <w:tblStylePr w:type="firstRow">
      <w:rPr>
        <w:b/>
        <w:color w:val="0f3448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448" w:themeColor="accent3" w:themeTint="FE" w:themeShade="95"/>
      </w:rPr>
    </w:tblStylePr>
    <w:tblStylePr w:type="lastRow">
      <w:rPr>
        <w:b/>
        <w:color w:val="0f3448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d8e9d4" w:themeFill="accent4" w:themeFillTint="34"/>
      </w:tcPr>
    </w:tblStylePr>
    <w:tblStylePr w:type="band1Vert">
      <w:tcPr>
        <w:shd w:val="clear" w:color="ffffff" w:themeColor="accent4" w:themeTint="34" w:fill="d8e9d4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4b7b3e" w:themeColor="accent4" w:themeTint="9A" w:themeShade="95"/>
      </w:rPr>
    </w:tblStylePr>
    <w:tblStylePr w:type="firstRow">
      <w:rPr>
        <w:b/>
        <w:color w:val="4b7b3e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4b7b3e" w:themeColor="accent4" w:themeTint="9A" w:themeShade="95"/>
      </w:rPr>
    </w:tblStylePr>
    <w:tblStylePr w:type="lastRow">
      <w:rPr>
        <w:b/>
        <w:color w:val="4b7b3e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ed7e6" w:themeFill="accent5" w:themeFillTint="34"/>
      </w:tcPr>
    </w:tblStylePr>
    <w:tblStylePr w:type="band1Vert">
      <w:tcPr>
        <w:shd w:val="clear" w:color="ffffff" w:themeColor="accent5" w:themeTint="34" w:fill="ded7e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372a45" w:themeColor="accent5" w:themeShade="95"/>
      </w:rPr>
    </w:tblStylePr>
    <w:tblStylePr w:type="firstRow">
      <w:rPr>
        <w:b/>
        <w:color w:val="372a4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372a45" w:themeColor="accent5" w:themeShade="95"/>
      </w:rPr>
    </w:tblStylePr>
    <w:tblStylePr w:type="lastRow">
      <w:rPr>
        <w:b/>
        <w:color w:val="372a4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2e9dd" w:themeFill="accent6" w:themeFillTint="34"/>
      </w:tcPr>
    </w:tblStylePr>
    <w:tblStylePr w:type="band1Vert">
      <w:tcPr>
        <w:shd w:val="clear" w:color="ffffff" w:themeColor="accent6" w:themeTint="34" w:fill="f2e9dd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372a45" w:themeColor="accent5" w:themeShade="95"/>
      </w:rPr>
    </w:tblStylePr>
    <w:tblStylePr w:type="firstRow">
      <w:rPr>
        <w:b/>
        <w:color w:val="372a4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372a45" w:themeColor="accent5" w:themeShade="95"/>
      </w:rPr>
    </w:tblStylePr>
    <w:tblStylePr w:type="lastRow">
      <w:rPr>
        <w:b/>
        <w:color w:val="372a4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d36c08" w:themeColor="accent1" w:themeTint="80" w:themeShade="95"/>
        <w:sz w:val="22"/>
      </w:rPr>
      <w:tcPr>
        <w:shd w:val="clear" w:color="ffffff" w:themeColor="accent1" w:themeTint="34" w:fill="fce3cb" w:themeFill="accent1" w:themeFillTint="34"/>
      </w:tcPr>
    </w:tblStylePr>
    <w:tblStylePr w:type="band1Vert">
      <w:tcPr>
        <w:shd w:val="clear" w:color="ffffff" w:themeColor="accent1" w:themeTint="34" w:fill="fce3cb" w:themeFill="accent1" w:themeFillTint="34"/>
      </w:tcPr>
    </w:tblStylePr>
    <w:tblStylePr w:type="band2Horz">
      <w:rPr>
        <w:rFonts w:ascii="Arial" w:hAnsi="Arial"/>
        <w:color w:val="d36c08" w:themeColor="accent1" w:themeTint="80" w:themeShade="95"/>
        <w:sz w:val="22"/>
      </w:rPr>
    </w:tblStylePr>
    <w:tblStylePr w:type="firstCol">
      <w:rPr>
        <w:rFonts w:ascii="Arial" w:hAnsi="Arial"/>
        <w:i/>
        <w:color w:val="d36c08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d36c08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36c08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36c08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62736" w:themeColor="accent2" w:themeTint="97" w:themeShade="95"/>
        <w:sz w:val="22"/>
      </w:rPr>
      <w:tcPr>
        <w:shd w:val="clear" w:color="ffffff" w:themeColor="accent2" w:themeTint="32" w:fill="f2cfd3" w:themeFill="accent2" w:themeFillTint="32"/>
      </w:tcPr>
    </w:tblStylePr>
    <w:tblStylePr w:type="band1Vert">
      <w:tcPr>
        <w:shd w:val="clear" w:color="ffffff" w:themeColor="accent2" w:themeTint="32" w:fill="f2cfd3" w:themeFill="accent2" w:themeFillTint="32"/>
      </w:tcPr>
    </w:tblStylePr>
    <w:tblStylePr w:type="band2Horz">
      <w:rPr>
        <w:rFonts w:ascii="Arial" w:hAnsi="Arial"/>
        <w:color w:val="962736" w:themeColor="accent2" w:themeTint="97" w:themeShade="95"/>
        <w:sz w:val="22"/>
      </w:rPr>
    </w:tblStylePr>
    <w:tblStylePr w:type="firstCol">
      <w:rPr>
        <w:rFonts w:ascii="Arial" w:hAnsi="Arial"/>
        <w:i/>
        <w:color w:val="962736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62736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62736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6273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f3448" w:themeColor="accent3" w:themeTint="FE" w:themeShade="95"/>
        <w:sz w:val="22"/>
      </w:rPr>
      <w:tcPr>
        <w:shd w:val="clear" w:color="ffffff" w:themeColor="accent3" w:themeTint="34" w:fill="c2e0f1" w:themeFill="accent3" w:themeFillTint="34"/>
      </w:tcPr>
    </w:tblStylePr>
    <w:tblStylePr w:type="band1Vert">
      <w:tcPr>
        <w:shd w:val="clear" w:color="ffffff" w:themeColor="accent3" w:themeTint="34" w:fill="c2e0f1" w:themeFill="accent3" w:themeFillTint="34"/>
      </w:tcPr>
    </w:tblStylePr>
    <w:tblStylePr w:type="band2Horz">
      <w:rPr>
        <w:rFonts w:ascii="Arial" w:hAnsi="Arial"/>
        <w:color w:val="0f3448" w:themeColor="accent3" w:themeTint="FE" w:themeShade="95"/>
        <w:sz w:val="22"/>
      </w:rPr>
    </w:tblStylePr>
    <w:tblStylePr w:type="firstCol">
      <w:rPr>
        <w:rFonts w:ascii="Arial" w:hAnsi="Arial"/>
        <w:i/>
        <w:color w:val="0f3448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448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f3448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f3448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b7b3e" w:themeColor="accent4" w:themeTint="9A" w:themeShade="95"/>
        <w:sz w:val="22"/>
      </w:rPr>
      <w:tcPr>
        <w:shd w:val="clear" w:color="ffffff" w:themeColor="accent4" w:themeTint="34" w:fill="d8e9d4" w:themeFill="accent4" w:themeFillTint="34"/>
      </w:tcPr>
    </w:tblStylePr>
    <w:tblStylePr w:type="band1Vert">
      <w:tcPr>
        <w:shd w:val="clear" w:color="ffffff" w:themeColor="accent4" w:themeTint="34" w:fill="d8e9d4" w:themeFill="accent4" w:themeFillTint="34"/>
      </w:tcPr>
    </w:tblStylePr>
    <w:tblStylePr w:type="band2Horz">
      <w:rPr>
        <w:rFonts w:ascii="Arial" w:hAnsi="Arial"/>
        <w:color w:val="4b7b3e" w:themeColor="accent4" w:themeTint="9A" w:themeShade="95"/>
        <w:sz w:val="22"/>
      </w:rPr>
    </w:tblStylePr>
    <w:tblStylePr w:type="firstCol">
      <w:rPr>
        <w:rFonts w:ascii="Arial" w:hAnsi="Arial"/>
        <w:i/>
        <w:color w:val="4b7b3e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4b7b3e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b7b3e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b7b3e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372a45" w:themeColor="accent5" w:themeShade="95"/>
        <w:sz w:val="22"/>
      </w:rPr>
      <w:tcPr>
        <w:shd w:val="clear" w:color="ffffff" w:themeColor="accent5" w:themeTint="34" w:fill="ded7e6" w:themeFill="accent5" w:themeFillTint="34"/>
      </w:tcPr>
    </w:tblStylePr>
    <w:tblStylePr w:type="band1Vert">
      <w:tcPr>
        <w:shd w:val="clear" w:color="ffffff" w:themeColor="accent5" w:themeTint="34" w:fill="ded7e6" w:themeFill="accent5" w:themeFillTint="34"/>
      </w:tcPr>
    </w:tblStylePr>
    <w:tblStylePr w:type="band2Horz">
      <w:rPr>
        <w:rFonts w:ascii="Arial" w:hAnsi="Arial"/>
        <w:color w:val="372a45" w:themeColor="accent5" w:themeShade="95"/>
        <w:sz w:val="22"/>
      </w:rPr>
    </w:tblStylePr>
    <w:tblStylePr w:type="firstCol">
      <w:rPr>
        <w:rFonts w:ascii="Arial" w:hAnsi="Arial"/>
        <w:i/>
        <w:color w:val="372a45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372a4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2a45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2a4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77582c" w:themeColor="accent6" w:themeShade="95"/>
        <w:sz w:val="22"/>
      </w:rPr>
      <w:tcPr>
        <w:shd w:val="clear" w:color="ffffff" w:themeColor="accent6" w:themeTint="34" w:fill="f2e9dd" w:themeFill="accent6" w:themeFillTint="34"/>
      </w:tcPr>
    </w:tblStylePr>
    <w:tblStylePr w:type="band1Vert">
      <w:tcPr>
        <w:shd w:val="clear" w:color="ffffff" w:themeColor="accent6" w:themeTint="34" w:fill="f2e9dd" w:themeFill="accent6" w:themeFillTint="34"/>
      </w:tcPr>
    </w:tblStylePr>
    <w:tblStylePr w:type="band2Horz">
      <w:rPr>
        <w:rFonts w:ascii="Arial" w:hAnsi="Arial"/>
        <w:color w:val="77582c" w:themeColor="accent6" w:themeShade="95"/>
        <w:sz w:val="22"/>
      </w:rPr>
    </w:tblStylePr>
    <w:tblStylePr w:type="firstCol">
      <w:rPr>
        <w:rFonts w:ascii="Arial" w:hAnsi="Arial"/>
        <w:i/>
        <w:color w:val="77582c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7582c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7582c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7582c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fcddbf" w:themeFill="accent1" w:themeFillTint="40"/>
      </w:tcPr>
    </w:tblStylePr>
    <w:tblStylePr w:type="band1Vert">
      <w:tcPr>
        <w:shd w:val="clear" w:color="ffffff" w:themeColor="accent1" w:themeTint="40" w:fill="fcddb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ec1c6" w:themeFill="accent2" w:themeFillTint="40"/>
      </w:tcPr>
    </w:tblStylePr>
    <w:tblStylePr w:type="band1Vert">
      <w:tcPr>
        <w:shd w:val="clear" w:color="ffffff" w:themeColor="accent2" w:themeTint="40" w:fill="eec1c6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5d9ee" w:themeFill="accent3" w:themeFillTint="40"/>
      </w:tcPr>
    </w:tblStylePr>
    <w:tblStylePr w:type="band1Vert">
      <w:tcPr>
        <w:shd w:val="clear" w:color="ffffff" w:themeColor="accent3" w:themeTint="40" w:fill="b5d9ee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cfe5cb" w:themeFill="accent4" w:themeFillTint="40"/>
      </w:tcPr>
    </w:tblStylePr>
    <w:tblStylePr w:type="band1Vert">
      <w:tcPr>
        <w:shd w:val="clear" w:color="ffffff" w:themeColor="accent4" w:themeTint="40" w:fill="cfe5cb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6cde0" w:themeFill="accent5" w:themeFillTint="40"/>
      </w:tcPr>
    </w:tblStylePr>
    <w:tblStylePr w:type="band1Vert">
      <w:tcPr>
        <w:shd w:val="clear" w:color="ffffff" w:themeColor="accent5" w:themeTint="40" w:fill="d6cde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efe4d4" w:themeFill="accent6" w:themeFillTint="40"/>
      </w:tcPr>
    </w:tblStylePr>
    <w:tblStylePr w:type="band1Vert">
      <w:tcPr>
        <w:shd w:val="clear" w:color="ffffff" w:themeColor="accent6" w:themeTint="40" w:fill="efe4d4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fcddb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fcddb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ec1c6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ec1c6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5d9ee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5d9ee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cfe5cb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cfe5cb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6cde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6cde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efe4d4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efe4d4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f07f09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6c79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fa6d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8dc081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e87b6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d9c09c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fcddb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fcddb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f07f09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ec1c6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ec1c6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9f2936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5d9ee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5d9ee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b587c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cfe5cb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cfe5cb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4e854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6cde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6cde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604878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efe4d4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efe4d4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19859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f07f09" w:themeFill="accent1"/>
    </w:tblPr>
    <w:tblStylePr w:type="band1Horz">
      <w:tcPr>
        <w:shd w:val="clear" w:color="ffffff" w:themeColor="accent1" w:fill="f07f09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f07f09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f07f09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f07f09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6c79" w:themeFill="accent2" w:themeFillTint="97"/>
    </w:tblPr>
    <w:tblStylePr w:type="band1Horz">
      <w:tcPr>
        <w:shd w:val="clear" w:color="ffffff" w:themeColor="accent2" w:themeTint="97" w:fill="d96c79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6c79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6c79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6c79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fa6d8" w:themeFill="accent3" w:themeFillTint="98"/>
    </w:tblPr>
    <w:tblStylePr w:type="band1Horz">
      <w:tcPr>
        <w:shd w:val="clear" w:color="ffffff" w:themeColor="accent3" w:themeTint="98" w:fill="4fa6d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fa6d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fa6d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fa6d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8dc081" w:themeFill="accent4" w:themeFillTint="9A"/>
    </w:tblPr>
    <w:tblStylePr w:type="band1Horz">
      <w:tcPr>
        <w:shd w:val="clear" w:color="ffffff" w:themeColor="accent4" w:themeTint="9A" w:fill="8dc081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8dc081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8dc081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8dc081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e87b6" w:themeFill="accent5" w:themeFillTint="9A"/>
    </w:tblPr>
    <w:tblStylePr w:type="band1Horz">
      <w:tcPr>
        <w:shd w:val="clear" w:color="ffffff" w:themeColor="accent5" w:themeTint="9A" w:fill="9e87b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e87b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e87b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e87b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d9c09c" w:themeFill="accent6" w:themeFillTint="98"/>
    </w:tblPr>
    <w:tblStylePr w:type="band1Horz">
      <w:tcPr>
        <w:shd w:val="clear" w:color="ffffff" w:themeColor="accent6" w:themeTint="98" w:fill="d9c09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d9c09c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d9c09c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d9c09c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fcddbf" w:themeFill="accent1" w:themeFillTint="40"/>
      </w:tcPr>
    </w:tblStylePr>
    <w:tblStylePr w:type="band1Vert">
      <w:tcPr>
        <w:shd w:val="clear" w:color="ffffff" w:themeColor="accent1" w:themeTint="40" w:fill="fcddb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8a4705" w:themeColor="accent1" w:themeShade="95"/>
      </w:rPr>
    </w:tblStylePr>
    <w:tblStylePr w:type="firstRow">
      <w:rPr>
        <w:b/>
        <w:color w:val="8a4705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8a4705" w:themeColor="accent1" w:themeShade="95"/>
      </w:rPr>
    </w:tblStylePr>
    <w:tblStylePr w:type="lastRow">
      <w:rPr>
        <w:b/>
        <w:color w:val="8a4705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ec1c6" w:themeFill="accent2" w:themeFillTint="40"/>
      </w:tcPr>
    </w:tblStylePr>
    <w:tblStylePr w:type="band1Vert">
      <w:tcPr>
        <w:shd w:val="clear" w:color="ffffff" w:themeColor="accent2" w:themeTint="40" w:fill="eec1c6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62736" w:themeColor="accent2" w:themeTint="97" w:themeShade="95"/>
      </w:rPr>
    </w:tblStylePr>
    <w:tblStylePr w:type="firstRow">
      <w:rPr>
        <w:b/>
        <w:color w:val="96273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62736" w:themeColor="accent2" w:themeTint="97" w:themeShade="95"/>
      </w:rPr>
    </w:tblStylePr>
    <w:tblStylePr w:type="lastRow">
      <w:rPr>
        <w:b/>
        <w:color w:val="96273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5d9ee" w:themeFill="accent3" w:themeFillTint="40"/>
      </w:tcPr>
    </w:tblStylePr>
    <w:tblStylePr w:type="band1Vert">
      <w:tcPr>
        <w:shd w:val="clear" w:color="ffffff" w:themeColor="accent3" w:themeTint="40" w:fill="b5d9ee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648c" w:themeColor="accent3" w:themeTint="98" w:themeShade="95"/>
      </w:rPr>
    </w:tblStylePr>
    <w:tblStylePr w:type="firstRow">
      <w:rPr>
        <w:b/>
        <w:color w:val="1f648c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648c" w:themeColor="accent3" w:themeTint="98" w:themeShade="95"/>
      </w:rPr>
    </w:tblStylePr>
    <w:tblStylePr w:type="lastRow">
      <w:rPr>
        <w:b/>
        <w:color w:val="1f648c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cfe5cb" w:themeFill="accent4" w:themeFillTint="40"/>
      </w:tcPr>
    </w:tblStylePr>
    <w:tblStylePr w:type="band1Vert">
      <w:tcPr>
        <w:shd w:val="clear" w:color="ffffff" w:themeColor="accent4" w:themeTint="40" w:fill="cfe5cb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4b7b3e" w:themeColor="accent4" w:themeTint="9A" w:themeShade="95"/>
      </w:rPr>
    </w:tblStylePr>
    <w:tblStylePr w:type="firstRow">
      <w:rPr>
        <w:b/>
        <w:color w:val="4b7b3e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4b7b3e" w:themeColor="accent4" w:themeTint="9A" w:themeShade="95"/>
      </w:rPr>
    </w:tblStylePr>
    <w:tblStylePr w:type="lastRow">
      <w:rPr>
        <w:b/>
        <w:color w:val="4b7b3e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6cde0" w:themeFill="accent5" w:themeFillTint="40"/>
      </w:tcPr>
    </w:tblStylePr>
    <w:tblStylePr w:type="band1Vert">
      <w:tcPr>
        <w:shd w:val="clear" w:color="ffffff" w:themeColor="accent5" w:themeTint="40" w:fill="d6cde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5a4572" w:themeColor="accent5" w:themeTint="9A" w:themeShade="95"/>
      </w:rPr>
    </w:tblStylePr>
    <w:tblStylePr w:type="firstRow">
      <w:rPr>
        <w:b/>
        <w:color w:val="5a4572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5a4572" w:themeColor="accent5" w:themeTint="9A" w:themeShade="95"/>
      </w:rPr>
    </w:tblStylePr>
    <w:tblStylePr w:type="lastRow">
      <w:rPr>
        <w:b/>
        <w:color w:val="5a4572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efe4d4" w:themeFill="accent6" w:themeFillTint="40"/>
      </w:tcPr>
    </w:tblStylePr>
    <w:tblStylePr w:type="band1Vert">
      <w:tcPr>
        <w:shd w:val="clear" w:color="ffffff" w:themeColor="accent6" w:themeTint="40" w:fill="efe4d4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9d753c" w:themeColor="accent6" w:themeTint="98" w:themeShade="95"/>
      </w:rPr>
    </w:tblStylePr>
    <w:tblStylePr w:type="firstRow">
      <w:rPr>
        <w:b/>
        <w:color w:val="9d75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9d753c" w:themeColor="accent6" w:themeTint="98" w:themeShade="95"/>
      </w:rPr>
    </w:tblStylePr>
    <w:tblStylePr w:type="lastRow">
      <w:rPr>
        <w:b/>
        <w:color w:val="9d75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8a4705" w:themeColor="accent1" w:themeShade="95"/>
        <w:sz w:val="22"/>
      </w:rPr>
      <w:tcPr>
        <w:shd w:val="clear" w:color="ffffff" w:themeColor="accent1" w:themeTint="40" w:fill="fcddbf" w:themeFill="accent1" w:themeFillTint="40"/>
      </w:tcPr>
    </w:tblStylePr>
    <w:tblStylePr w:type="band1Vert">
      <w:tcPr>
        <w:shd w:val="clear" w:color="ffffff" w:themeColor="accent1" w:themeTint="40" w:fill="fcddbf" w:themeFill="accent1" w:themeFillTint="40"/>
      </w:tcPr>
    </w:tblStylePr>
    <w:tblStylePr w:type="band2Horz">
      <w:rPr>
        <w:rFonts w:ascii="Arial" w:hAnsi="Arial"/>
        <w:color w:val="8a4705" w:themeColor="accent1" w:themeShade="95"/>
        <w:sz w:val="22"/>
      </w:rPr>
    </w:tblStylePr>
    <w:tblStylePr w:type="firstCol">
      <w:rPr>
        <w:rFonts w:ascii="Arial" w:hAnsi="Arial"/>
        <w:i/>
        <w:color w:val="8a4705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8a470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a4705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a4705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8a4705" w:themeColor="accent1" w:themeShade="95"/>
        <w:sz w:val="22"/>
      </w:rPr>
    </w:tblStylePr>
  </w:style>
  <w:style w:type="table" w:styleId="785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62736" w:themeColor="accent2" w:themeTint="97" w:themeShade="95"/>
        <w:sz w:val="22"/>
      </w:rPr>
      <w:tcPr>
        <w:shd w:val="clear" w:color="ffffff" w:themeColor="accent2" w:themeTint="40" w:fill="eec1c6" w:themeFill="accent2" w:themeFillTint="40"/>
      </w:tcPr>
    </w:tblStylePr>
    <w:tblStylePr w:type="band1Vert">
      <w:tcPr>
        <w:shd w:val="clear" w:color="ffffff" w:themeColor="accent2" w:themeTint="40" w:fill="eec1c6" w:themeFill="accent2" w:themeFillTint="40"/>
      </w:tcPr>
    </w:tblStylePr>
    <w:tblStylePr w:type="band2Horz">
      <w:rPr>
        <w:rFonts w:ascii="Arial" w:hAnsi="Arial"/>
        <w:color w:val="962736" w:themeColor="accent2" w:themeTint="97" w:themeShade="95"/>
        <w:sz w:val="22"/>
      </w:rPr>
    </w:tblStylePr>
    <w:tblStylePr w:type="firstCol">
      <w:rPr>
        <w:rFonts w:ascii="Arial" w:hAnsi="Arial"/>
        <w:i/>
        <w:color w:val="962736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62736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62736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6273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62736" w:themeColor="accent2" w:themeTint="97" w:themeShade="95"/>
        <w:sz w:val="22"/>
      </w:rPr>
    </w:tblStylePr>
  </w:style>
  <w:style w:type="table" w:styleId="786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648c" w:themeColor="accent3" w:themeTint="98" w:themeShade="95"/>
        <w:sz w:val="22"/>
      </w:rPr>
      <w:tcPr>
        <w:shd w:val="clear" w:color="ffffff" w:themeColor="accent3" w:themeTint="40" w:fill="b5d9ee" w:themeFill="accent3" w:themeFillTint="40"/>
      </w:tcPr>
    </w:tblStylePr>
    <w:tblStylePr w:type="band1Vert">
      <w:tcPr>
        <w:shd w:val="clear" w:color="ffffff" w:themeColor="accent3" w:themeTint="40" w:fill="b5d9ee" w:themeFill="accent3" w:themeFillTint="40"/>
      </w:tcPr>
    </w:tblStylePr>
    <w:tblStylePr w:type="band2Horz">
      <w:rPr>
        <w:rFonts w:ascii="Arial" w:hAnsi="Arial"/>
        <w:color w:val="1f648c" w:themeColor="accent3" w:themeTint="98" w:themeShade="95"/>
        <w:sz w:val="22"/>
      </w:rPr>
    </w:tblStylePr>
    <w:tblStylePr w:type="firstCol">
      <w:rPr>
        <w:rFonts w:ascii="Arial" w:hAnsi="Arial"/>
        <w:i/>
        <w:color w:val="1f648c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648c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f648c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f648c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1f648c" w:themeColor="accent3" w:themeTint="98" w:themeShade="95"/>
        <w:sz w:val="22"/>
      </w:rPr>
    </w:tblStylePr>
  </w:style>
  <w:style w:type="table" w:styleId="787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b7b3e" w:themeColor="accent4" w:themeTint="9A" w:themeShade="95"/>
        <w:sz w:val="22"/>
      </w:rPr>
      <w:tcPr>
        <w:shd w:val="clear" w:color="ffffff" w:themeColor="accent4" w:themeTint="40" w:fill="cfe5cb" w:themeFill="accent4" w:themeFillTint="40"/>
      </w:tcPr>
    </w:tblStylePr>
    <w:tblStylePr w:type="band1Vert">
      <w:tcPr>
        <w:shd w:val="clear" w:color="ffffff" w:themeColor="accent4" w:themeTint="40" w:fill="cfe5cb" w:themeFill="accent4" w:themeFillTint="40"/>
      </w:tcPr>
    </w:tblStylePr>
    <w:tblStylePr w:type="band2Horz">
      <w:rPr>
        <w:rFonts w:ascii="Arial" w:hAnsi="Arial"/>
        <w:color w:val="4b7b3e" w:themeColor="accent4" w:themeTint="9A" w:themeShade="95"/>
        <w:sz w:val="22"/>
      </w:rPr>
    </w:tblStylePr>
    <w:tblStylePr w:type="firstCol">
      <w:rPr>
        <w:rFonts w:ascii="Arial" w:hAnsi="Arial"/>
        <w:i/>
        <w:color w:val="4b7b3e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4b7b3e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b7b3e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b7b3e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b7b3e" w:themeColor="accent4" w:themeTint="9A" w:themeShade="95"/>
        <w:sz w:val="22"/>
      </w:rPr>
    </w:tblStylePr>
  </w:style>
  <w:style w:type="table" w:styleId="788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5a4572" w:themeColor="accent5" w:themeTint="9A" w:themeShade="95"/>
        <w:sz w:val="22"/>
      </w:rPr>
      <w:tcPr>
        <w:shd w:val="clear" w:color="ffffff" w:themeColor="accent5" w:themeTint="40" w:fill="d6cde0" w:themeFill="accent5" w:themeFillTint="40"/>
      </w:tcPr>
    </w:tblStylePr>
    <w:tblStylePr w:type="band1Vert">
      <w:tcPr>
        <w:shd w:val="clear" w:color="ffffff" w:themeColor="accent5" w:themeTint="40" w:fill="d6cde0" w:themeFill="accent5" w:themeFillTint="40"/>
      </w:tcPr>
    </w:tblStylePr>
    <w:tblStylePr w:type="band2Horz">
      <w:rPr>
        <w:rFonts w:ascii="Arial" w:hAnsi="Arial"/>
        <w:color w:val="5a4572" w:themeColor="accent5" w:themeTint="9A" w:themeShade="95"/>
        <w:sz w:val="22"/>
      </w:rPr>
    </w:tblStylePr>
    <w:tblStylePr w:type="firstCol">
      <w:rPr>
        <w:rFonts w:ascii="Arial" w:hAnsi="Arial"/>
        <w:i/>
        <w:color w:val="5a4572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5a4572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a4572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a4572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a4572" w:themeColor="accent5" w:themeTint="9A" w:themeShade="95"/>
        <w:sz w:val="22"/>
      </w:rPr>
    </w:tblStylePr>
  </w:style>
  <w:style w:type="table" w:styleId="789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9d753c" w:themeColor="accent6" w:themeTint="98" w:themeShade="95"/>
        <w:sz w:val="22"/>
      </w:rPr>
      <w:tcPr>
        <w:shd w:val="clear" w:color="ffffff" w:themeColor="accent6" w:themeTint="40" w:fill="efe4d4" w:themeFill="accent6" w:themeFillTint="40"/>
      </w:tcPr>
    </w:tblStylePr>
    <w:tblStylePr w:type="band1Vert">
      <w:tcPr>
        <w:shd w:val="clear" w:color="ffffff" w:themeColor="accent6" w:themeTint="40" w:fill="efe4d4" w:themeFill="accent6" w:themeFillTint="40"/>
      </w:tcPr>
    </w:tblStylePr>
    <w:tblStylePr w:type="band2Horz">
      <w:rPr>
        <w:rFonts w:ascii="Arial" w:hAnsi="Arial"/>
        <w:color w:val="9d753c" w:themeColor="accent6" w:themeTint="98" w:themeShade="95"/>
        <w:sz w:val="22"/>
      </w:rPr>
    </w:tblStylePr>
    <w:tblStylePr w:type="firstCol">
      <w:rPr>
        <w:rFonts w:ascii="Arial" w:hAnsi="Arial"/>
        <w:i/>
        <w:color w:val="9d75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9d75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d75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d75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d753c" w:themeColor="accent6" w:themeTint="98" w:themeShade="95"/>
        <w:sz w:val="22"/>
      </w:rPr>
    </w:tblStylePr>
  </w:style>
  <w:style w:type="table" w:styleId="790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fbd5b0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fbd5b0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f68517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f68517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f68517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f68517" w:themeFill="accent1" w:themeFillTint="EA"/>
      </w:tcPr>
    </w:tblStylePr>
  </w:style>
  <w:style w:type="table" w:styleId="792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cfd3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cfd3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6c79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6c79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6c79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6c79" w:themeFill="accent2" w:themeFillTint="97"/>
      </w:tcPr>
    </w:tblStylePr>
  </w:style>
  <w:style w:type="table" w:styleId="793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c2e0f1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c2e0f1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b597c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b597c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b597c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b597c" w:themeFill="accent3" w:themeFillTint="FE"/>
      </w:tcPr>
    </w:tblStylePr>
  </w:style>
  <w:style w:type="table" w:styleId="794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d8e9d4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d8e9d4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8dc081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8dc081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8dc081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8dc081" w:themeFill="accent4" w:themeFillTint="9A"/>
      </w:tcPr>
    </w:tblStylePr>
  </w:style>
  <w:style w:type="table" w:styleId="795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ed7e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ed7e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604878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604878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604878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604878" w:themeFill="accent5"/>
      </w:tcPr>
    </w:tblStylePr>
  </w:style>
  <w:style w:type="table" w:styleId="796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2e9dd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2e9dd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19859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19859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19859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19859" w:themeFill="accent6"/>
      </w:tcPr>
    </w:tblStylePr>
  </w:style>
  <w:style w:type="table" w:styleId="797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fbd5b0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fbd5b0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f68517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f68517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f68517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f68517" w:themeFill="accent1" w:themeFillTint="EA"/>
      </w:tcPr>
    </w:tblStylePr>
  </w:style>
  <w:style w:type="table" w:styleId="799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cfd3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cfd3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6c79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6c79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6c79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6c79" w:themeFill="accent2" w:themeFillTint="97"/>
      </w:tcPr>
    </w:tblStylePr>
  </w:style>
  <w:style w:type="table" w:styleId="800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c2e0f1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c2e0f1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b597c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b597c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b597c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b597c" w:themeFill="accent3" w:themeFillTint="FE"/>
      </w:tcPr>
    </w:tblStylePr>
  </w:style>
  <w:style w:type="table" w:styleId="801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d8e9d4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d8e9d4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8dc081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8dc081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8dc081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8dc081" w:themeFill="accent4" w:themeFillTint="9A"/>
      </w:tcPr>
    </w:tblStylePr>
  </w:style>
  <w:style w:type="table" w:styleId="802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ed7e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ed7e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604878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604878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604878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604878" w:themeFill="accent5"/>
      </w:tcPr>
    </w:tblStylePr>
  </w:style>
  <w:style w:type="table" w:styleId="803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2e9dd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2e9dd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19859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19859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19859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19859" w:themeFill="accent6"/>
      </w:tcPr>
    </w:tblStylePr>
  </w:style>
  <w:style w:type="table" w:styleId="804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basedOn w:val="829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basedOn w:val="829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qFormat/>
  </w:style>
  <w:style w:type="character" w:styleId="829" w:default="1">
    <w:name w:val="Default Paragraph Font"/>
    <w:uiPriority w:val="1"/>
    <w:semiHidden/>
    <w:unhideWhenUsed/>
  </w:style>
  <w:style w:type="table" w:styleId="8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paragraph" w:styleId="832">
    <w:name w:val="Header"/>
    <w:basedOn w:val="828"/>
    <w:link w:val="83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3" w:customStyle="1">
    <w:name w:val="Верхний колонтитул Знак"/>
    <w:basedOn w:val="829"/>
    <w:link w:val="832"/>
    <w:uiPriority w:val="99"/>
  </w:style>
  <w:style w:type="paragraph" w:styleId="834">
    <w:name w:val="Footer"/>
    <w:basedOn w:val="828"/>
    <w:link w:val="83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5" w:customStyle="1">
    <w:name w:val="Нижний колонтитул Знак"/>
    <w:basedOn w:val="829"/>
    <w:link w:val="834"/>
    <w:uiPriority w:val="99"/>
  </w:style>
  <w:style w:type="paragraph" w:styleId="836">
    <w:name w:val="Balloon Text"/>
    <w:basedOn w:val="828"/>
    <w:link w:val="83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7" w:customStyle="1">
    <w:name w:val="Текст выноски Знак"/>
    <w:basedOn w:val="829"/>
    <w:link w:val="836"/>
    <w:uiPriority w:val="99"/>
    <w:semiHidden/>
    <w:rPr>
      <w:rFonts w:ascii="Tahoma" w:hAnsi="Tahoma" w:cs="Tahoma"/>
      <w:sz w:val="16"/>
      <w:szCs w:val="16"/>
    </w:rPr>
  </w:style>
  <w:style w:type="table" w:styleId="838">
    <w:name w:val="Table Grid"/>
    <w:basedOn w:val="83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9">
    <w:name w:val="Hyperlink"/>
    <w:basedOn w:val="829"/>
    <w:uiPriority w:val="99"/>
    <w:unhideWhenUsed/>
    <w:rPr>
      <w:color w:val="6b9f25" w:themeColor="hyperlink"/>
      <w:u w:val="single"/>
    </w:rPr>
  </w:style>
  <w:style w:type="table" w:styleId="840" w:customStyle="1">
    <w:name w:val="Сетка таблицы1"/>
    <w:basedOn w:val="830"/>
    <w:next w:val="838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vk.com/club173013245" TargetMode="External"/><Relationship Id="rId9" Type="http://schemas.openxmlformats.org/officeDocument/2006/relationships/hyperlink" Target="https://t.me/sibpromstroy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Ларичева Инна Дмитриевна</dc:creator>
  <cp:lastModifiedBy>Lyashka</cp:lastModifiedBy>
  <cp:revision>7</cp:revision>
  <dcterms:created xsi:type="dcterms:W3CDTF">2023-10-02T12:05:00Z</dcterms:created>
  <dcterms:modified xsi:type="dcterms:W3CDTF">2026-02-05T09:21:15Z</dcterms:modified>
</cp:coreProperties>
</file>