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Pr="002E7503" w:rsidRDefault="002E7503" w:rsidP="002E7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503">
        <w:rPr>
          <w:rFonts w:ascii="Times New Roman" w:hAnsi="Times New Roman" w:cs="Times New Roman"/>
          <w:b/>
          <w:sz w:val="28"/>
          <w:szCs w:val="28"/>
        </w:rPr>
        <w:t>Рынок купли-продажи электроэнергии (мощности) на розничном рынке электрической энергии (мощности)</w:t>
      </w:r>
    </w:p>
    <w:p w:rsidR="00D91A92" w:rsidRDefault="002E7503" w:rsidP="0057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03">
        <w:rPr>
          <w:rFonts w:ascii="Times New Roman" w:hAnsi="Times New Roman" w:cs="Times New Roman"/>
          <w:sz w:val="28"/>
          <w:szCs w:val="28"/>
        </w:rPr>
        <w:t xml:space="preserve">На розничном рынке купли-продажи электроэнергии (мощности) </w:t>
      </w:r>
      <w:r w:rsidR="00A4069F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2E7503">
        <w:rPr>
          <w:rFonts w:ascii="Times New Roman" w:hAnsi="Times New Roman" w:cs="Times New Roman"/>
          <w:sz w:val="28"/>
          <w:szCs w:val="28"/>
        </w:rPr>
        <w:t xml:space="preserve"> </w:t>
      </w:r>
      <w:r w:rsidR="00A4069F">
        <w:rPr>
          <w:rFonts w:ascii="Times New Roman" w:hAnsi="Times New Roman" w:cs="Times New Roman"/>
          <w:sz w:val="28"/>
          <w:szCs w:val="28"/>
        </w:rPr>
        <w:t>город Нефтеюганск</w:t>
      </w:r>
      <w:r w:rsidR="00D91A92">
        <w:rPr>
          <w:rFonts w:ascii="Times New Roman" w:hAnsi="Times New Roman" w:cs="Times New Roman"/>
          <w:sz w:val="28"/>
          <w:szCs w:val="28"/>
        </w:rPr>
        <w:t xml:space="preserve"> </w:t>
      </w:r>
      <w:r w:rsidR="00D91A92" w:rsidRPr="00D91A92">
        <w:rPr>
          <w:rFonts w:ascii="Times New Roman" w:hAnsi="Times New Roman" w:cs="Times New Roman"/>
          <w:sz w:val="28"/>
          <w:szCs w:val="28"/>
        </w:rPr>
        <w:t>гарантирующим поставщиком электрической энергии является АО «Газпром энергосбыт Тюмень»</w:t>
      </w:r>
      <w:r w:rsidR="00D91A92">
        <w:rPr>
          <w:rFonts w:ascii="Times New Roman" w:hAnsi="Times New Roman" w:cs="Times New Roman"/>
          <w:sz w:val="28"/>
          <w:szCs w:val="28"/>
        </w:rPr>
        <w:t>.</w:t>
      </w:r>
    </w:p>
    <w:p w:rsidR="00D91A92" w:rsidRDefault="00D91A92" w:rsidP="0057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92">
        <w:rPr>
          <w:rFonts w:ascii="Times New Roman" w:hAnsi="Times New Roman" w:cs="Times New Roman"/>
          <w:sz w:val="28"/>
          <w:szCs w:val="28"/>
        </w:rPr>
        <w:t>Дорожной картой по содействию развитию конкуренции преду</w:t>
      </w:r>
      <w:r>
        <w:rPr>
          <w:rFonts w:ascii="Times New Roman" w:hAnsi="Times New Roman" w:cs="Times New Roman"/>
          <w:sz w:val="28"/>
          <w:szCs w:val="28"/>
        </w:rPr>
        <w:t>смотрено следующее мероприятие:</w:t>
      </w:r>
    </w:p>
    <w:p w:rsidR="00D91A92" w:rsidRPr="00D91A92" w:rsidRDefault="00482C1F" w:rsidP="0057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35A">
        <w:rPr>
          <w:rFonts w:ascii="Times New Roman" w:hAnsi="Times New Roman" w:cs="Times New Roman"/>
          <w:sz w:val="28"/>
          <w:szCs w:val="28"/>
        </w:rPr>
        <w:t>Организация взаимодействия с гарантирующими поставщиками электрической энергии, оказание содействия в вопросах повышения качества предоставления услуг.</w:t>
      </w:r>
    </w:p>
    <w:p w:rsidR="0057735A" w:rsidRDefault="00D91A92" w:rsidP="0057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92">
        <w:rPr>
          <w:rFonts w:ascii="Times New Roman" w:hAnsi="Times New Roman" w:cs="Times New Roman"/>
          <w:sz w:val="28"/>
          <w:szCs w:val="28"/>
        </w:rPr>
        <w:t>Реализация мероприятий направлена на достижение следующих показателей:</w:t>
      </w:r>
    </w:p>
    <w:p w:rsidR="0057735A" w:rsidRDefault="0057735A" w:rsidP="0057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992"/>
        <w:gridCol w:w="1134"/>
        <w:gridCol w:w="1128"/>
      </w:tblGrid>
      <w:tr w:rsidR="0057735A" w:rsidRPr="0057735A" w:rsidTr="0057735A">
        <w:trPr>
          <w:trHeight w:val="707"/>
        </w:trPr>
        <w:tc>
          <w:tcPr>
            <w:tcW w:w="4673" w:type="dxa"/>
          </w:tcPr>
          <w:p w:rsidR="0057735A" w:rsidRPr="0063085E" w:rsidRDefault="0057735A" w:rsidP="00630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1418" w:type="dxa"/>
          </w:tcPr>
          <w:p w:rsidR="0057735A" w:rsidRPr="0063085E" w:rsidRDefault="0057735A" w:rsidP="00630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57735A" w:rsidRPr="0063085E" w:rsidRDefault="0057735A" w:rsidP="00630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7735A" w:rsidRPr="0063085E" w:rsidRDefault="0057735A" w:rsidP="00630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57735A" w:rsidRPr="0063085E" w:rsidRDefault="0057735A" w:rsidP="00630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57735A" w:rsidRPr="0063085E" w:rsidRDefault="0057735A" w:rsidP="00630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28" w:type="dxa"/>
            <w:vAlign w:val="center"/>
          </w:tcPr>
          <w:p w:rsidR="0057735A" w:rsidRPr="0063085E" w:rsidRDefault="0057735A" w:rsidP="00630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57735A" w:rsidRPr="0063085E" w:rsidRDefault="0057735A" w:rsidP="00630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7735A" w:rsidRPr="0057735A" w:rsidTr="0057735A">
        <w:tc>
          <w:tcPr>
            <w:tcW w:w="4673" w:type="dxa"/>
            <w:vAlign w:val="center"/>
          </w:tcPr>
          <w:p w:rsidR="0057735A" w:rsidRPr="0063085E" w:rsidRDefault="0057735A" w:rsidP="00630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8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418" w:type="dxa"/>
            <w:vAlign w:val="center"/>
          </w:tcPr>
          <w:p w:rsidR="0057735A" w:rsidRPr="0063085E" w:rsidRDefault="0057735A" w:rsidP="00630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57735A" w:rsidRPr="0063085E" w:rsidRDefault="0063085E" w:rsidP="00630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57735A" w:rsidRPr="0063085E" w:rsidRDefault="0063085E" w:rsidP="00630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8" w:type="dxa"/>
            <w:vAlign w:val="center"/>
          </w:tcPr>
          <w:p w:rsidR="0057735A" w:rsidRPr="0063085E" w:rsidRDefault="0063085E" w:rsidP="006308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7735A" w:rsidRDefault="0057735A" w:rsidP="0057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5A" w:rsidRDefault="00482C1F" w:rsidP="00482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C1F">
        <w:rPr>
          <w:rFonts w:ascii="Times New Roman" w:hAnsi="Times New Roman" w:cs="Times New Roman"/>
          <w:sz w:val="28"/>
          <w:szCs w:val="28"/>
        </w:rPr>
        <w:t>Ответственным органом администрации города Нефтеюганска за реализацию мероприятий по содействию развитию конкуренции на рынке купли-продажи электроэнергии (мощности) на розничном рынке электрической энергии (мощности) в муниципальном образовании города Нефтеюганска определён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35A" w:rsidRPr="0057735A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</w:t>
      </w:r>
      <w:r w:rsidR="0057735A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Нефтеюганска.</w:t>
      </w:r>
    </w:p>
    <w:p w:rsidR="00582BE2" w:rsidRDefault="00582BE2" w:rsidP="00582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BE2" w:rsidRPr="00582BE2" w:rsidRDefault="00582BE2" w:rsidP="00582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КОНТАКТЫ:</w:t>
      </w:r>
    </w:p>
    <w:p w:rsidR="00582BE2" w:rsidRPr="00582BE2" w:rsidRDefault="00582BE2" w:rsidP="0058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E2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администрации города Нефтеюганска </w:t>
      </w:r>
    </w:p>
    <w:p w:rsidR="00582BE2" w:rsidRPr="00582BE2" w:rsidRDefault="00582BE2" w:rsidP="0058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E2">
        <w:rPr>
          <w:rFonts w:ascii="Times New Roman" w:hAnsi="Times New Roman" w:cs="Times New Roman"/>
          <w:sz w:val="28"/>
          <w:szCs w:val="28"/>
        </w:rPr>
        <w:t xml:space="preserve">адрес: г. Нефтеюганск, ул. </w:t>
      </w:r>
      <w:proofErr w:type="spellStart"/>
      <w:r w:rsidRPr="00582BE2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Pr="00582BE2">
        <w:rPr>
          <w:rFonts w:ascii="Times New Roman" w:hAnsi="Times New Roman" w:cs="Times New Roman"/>
          <w:sz w:val="28"/>
          <w:szCs w:val="28"/>
        </w:rPr>
        <w:t>, дом 4</w:t>
      </w:r>
    </w:p>
    <w:p w:rsidR="00582BE2" w:rsidRPr="00582BE2" w:rsidRDefault="00582BE2" w:rsidP="0058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E2">
        <w:rPr>
          <w:rFonts w:ascii="Times New Roman" w:hAnsi="Times New Roman" w:cs="Times New Roman"/>
          <w:sz w:val="28"/>
          <w:szCs w:val="28"/>
        </w:rPr>
        <w:t>Телефон: 8 (3463) 23 76 64</w:t>
      </w:r>
    </w:p>
    <w:p w:rsidR="00D91A92" w:rsidRDefault="00582BE2" w:rsidP="00A40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E2">
        <w:rPr>
          <w:rFonts w:ascii="Times New Roman" w:hAnsi="Times New Roman" w:cs="Times New Roman"/>
          <w:sz w:val="28"/>
          <w:szCs w:val="28"/>
        </w:rPr>
        <w:t>Адрес электронной почты: DJKH@admugansk.ru</w:t>
      </w:r>
      <w:bookmarkStart w:id="0" w:name="_GoBack"/>
      <w:bookmarkEnd w:id="0"/>
    </w:p>
    <w:p w:rsidR="00D91A92" w:rsidRDefault="00D91A92" w:rsidP="002E7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A92" w:rsidRDefault="00D91A92" w:rsidP="002E7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A92" w:rsidRDefault="00D91A92" w:rsidP="002E7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503" w:rsidRPr="002E7503" w:rsidRDefault="002E7503" w:rsidP="00582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503" w:rsidRPr="002E7503" w:rsidRDefault="002E7503" w:rsidP="002E7503">
      <w:pPr>
        <w:jc w:val="both"/>
      </w:pPr>
    </w:p>
    <w:sectPr w:rsidR="002E7503" w:rsidRPr="002E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DB"/>
    <w:rsid w:val="0022492C"/>
    <w:rsid w:val="002E7503"/>
    <w:rsid w:val="00482C1F"/>
    <w:rsid w:val="0057735A"/>
    <w:rsid w:val="00582BE2"/>
    <w:rsid w:val="0063085E"/>
    <w:rsid w:val="00A4069F"/>
    <w:rsid w:val="00B87CDB"/>
    <w:rsid w:val="00CD28CE"/>
    <w:rsid w:val="00D9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FDFA"/>
  <w15:chartTrackingRefBased/>
  <w15:docId w15:val="{28151477-9246-4D7E-9AC9-62AE024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Римма Рафкатовна Хабирова</cp:lastModifiedBy>
  <cp:revision>5</cp:revision>
  <dcterms:created xsi:type="dcterms:W3CDTF">2023-12-14T09:37:00Z</dcterms:created>
  <dcterms:modified xsi:type="dcterms:W3CDTF">2023-12-19T11:33:00Z</dcterms:modified>
</cp:coreProperties>
</file>